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B7" w:rsidRPr="00A440B7" w:rsidRDefault="00A440B7" w:rsidP="00A440B7">
      <w:pPr>
        <w:jc w:val="both"/>
        <w:rPr>
          <w:b/>
        </w:rPr>
      </w:pPr>
      <w:r>
        <w:rPr>
          <w:b/>
        </w:rPr>
        <w:t>Este es un caso real de problemas de Comunic</w:t>
      </w:r>
      <w:r w:rsidR="009401EA">
        <w:rPr>
          <w:b/>
        </w:rPr>
        <w:t>ación. Resuma en forma abreve lo</w:t>
      </w:r>
      <w:r>
        <w:rPr>
          <w:b/>
        </w:rPr>
        <w:t xml:space="preserve">s tres factores comunicacionales que </w:t>
      </w:r>
      <w:r w:rsidR="009401EA">
        <w:rPr>
          <w:b/>
        </w:rPr>
        <w:t>causaron</w:t>
      </w:r>
      <w:r>
        <w:rPr>
          <w:b/>
        </w:rPr>
        <w:t xml:space="preserve"> la tragedia</w:t>
      </w:r>
      <w:r w:rsidR="009401EA">
        <w:rPr>
          <w:b/>
        </w:rPr>
        <w:t xml:space="preserve"> y remítalas al facilitador.</w:t>
      </w:r>
    </w:p>
    <w:p w:rsidR="00663945" w:rsidRDefault="00A440B7">
      <w:bookmarkStart w:id="0" w:name="_GoBack"/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5476875" cy="8738756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73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3945" w:rsidSect="009401EA">
      <w:headerReference w:type="default" r:id="rId8"/>
      <w:pgSz w:w="11906" w:h="16838"/>
      <w:pgMar w:top="432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C2" w:rsidRDefault="00954EC2" w:rsidP="009401EA">
      <w:pPr>
        <w:spacing w:after="0" w:line="240" w:lineRule="auto"/>
      </w:pPr>
      <w:r>
        <w:separator/>
      </w:r>
    </w:p>
  </w:endnote>
  <w:endnote w:type="continuationSeparator" w:id="0">
    <w:p w:rsidR="00954EC2" w:rsidRDefault="00954EC2" w:rsidP="0094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C2" w:rsidRDefault="00954EC2" w:rsidP="009401EA">
      <w:pPr>
        <w:spacing w:after="0" w:line="240" w:lineRule="auto"/>
      </w:pPr>
      <w:r>
        <w:separator/>
      </w:r>
    </w:p>
  </w:footnote>
  <w:footnote w:type="continuationSeparator" w:id="0">
    <w:p w:rsidR="00954EC2" w:rsidRDefault="00954EC2" w:rsidP="0094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EA" w:rsidRPr="009401EA" w:rsidRDefault="009401EA" w:rsidP="009401EA">
    <w:pPr>
      <w:pBdr>
        <w:bottom w:val="single" w:sz="4" w:space="1" w:color="auto"/>
      </w:pBdr>
      <w:rPr>
        <w:sz w:val="24"/>
      </w:rPr>
    </w:pPr>
    <w:r w:rsidRPr="009401EA">
      <w:rPr>
        <w:rFonts w:ascii="Verdana" w:hAnsi="Verdana"/>
        <w:b/>
        <w:bCs/>
        <w:noProof/>
        <w:sz w:val="16"/>
        <w:szCs w:val="15"/>
        <w:lang w:eastAsia="es-ES"/>
      </w:rPr>
      <w:drawing>
        <wp:inline distT="0" distB="0" distL="0" distR="0" wp14:anchorId="3E6BD912" wp14:editId="4A735996">
          <wp:extent cx="370860" cy="431125"/>
          <wp:effectExtent l="0" t="0" r="0" b="7620"/>
          <wp:docPr id="17" name="Imagen 17" descr="LOGOFI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FI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60" cy="43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01EA">
      <w:rPr>
        <w:b/>
        <w:sz w:val="24"/>
      </w:rPr>
      <w:t xml:space="preserve">                                                                           EVALUACIÓN PARCIAL Nº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7"/>
    <w:rsid w:val="00663945"/>
    <w:rsid w:val="009401EA"/>
    <w:rsid w:val="00954EC2"/>
    <w:rsid w:val="00A4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0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40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1EA"/>
  </w:style>
  <w:style w:type="paragraph" w:styleId="Piedepgina">
    <w:name w:val="footer"/>
    <w:basedOn w:val="Normal"/>
    <w:link w:val="PiedepginaCar"/>
    <w:uiPriority w:val="99"/>
    <w:unhideWhenUsed/>
    <w:rsid w:val="00940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0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40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1EA"/>
  </w:style>
  <w:style w:type="paragraph" w:styleId="Piedepgina">
    <w:name w:val="footer"/>
    <w:basedOn w:val="Normal"/>
    <w:link w:val="PiedepginaCar"/>
    <w:uiPriority w:val="99"/>
    <w:unhideWhenUsed/>
    <w:rsid w:val="00940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3</cp:revision>
  <dcterms:created xsi:type="dcterms:W3CDTF">2015-01-26T21:47:00Z</dcterms:created>
  <dcterms:modified xsi:type="dcterms:W3CDTF">2015-01-27T12:16:00Z</dcterms:modified>
</cp:coreProperties>
</file>