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2DF" w:rsidRDefault="00EE3155">
      <w:pPr>
        <w:pStyle w:val="Textoindependiente"/>
        <w:jc w:val="left"/>
        <w:rPr>
          <w:bCs/>
        </w:rPr>
      </w:pPr>
      <w:r>
        <w:rPr>
          <w:b/>
          <w:bCs/>
        </w:rPr>
        <w:t xml:space="preserve">LA </w:t>
      </w:r>
      <w:r w:rsidR="004F62DF">
        <w:rPr>
          <w:b/>
          <w:bCs/>
        </w:rPr>
        <w:t>IMAGEN</w:t>
      </w:r>
      <w:r>
        <w:rPr>
          <w:b/>
          <w:bCs/>
        </w:rPr>
        <w:t xml:space="preserve"> EN LA ATENCION DE </w:t>
      </w:r>
      <w:r w:rsidR="0060648F">
        <w:rPr>
          <w:b/>
          <w:bCs/>
        </w:rPr>
        <w:t>PÚBLICO</w:t>
      </w:r>
    </w:p>
    <w:p w:rsidR="004F62DF" w:rsidRDefault="004F62DF">
      <w:pPr>
        <w:pStyle w:val="Textoindependiente"/>
        <w:rPr>
          <w:b/>
          <w:bCs/>
        </w:rPr>
      </w:pPr>
    </w:p>
    <w:p w:rsidR="004F62DF" w:rsidRDefault="004F62DF">
      <w:pPr>
        <w:pStyle w:val="Textoindependiente"/>
        <w:rPr>
          <w:b/>
          <w:bCs/>
        </w:rPr>
      </w:pPr>
      <w:r>
        <w:rPr>
          <w:b/>
          <w:bCs/>
        </w:rPr>
        <w:t xml:space="preserve">Imagen  </w:t>
      </w:r>
    </w:p>
    <w:p w:rsidR="004F62DF" w:rsidRDefault="004F62DF">
      <w:pPr>
        <w:pStyle w:val="Textoindependiente"/>
      </w:pPr>
    </w:p>
    <w:p w:rsidR="004F62DF" w:rsidRDefault="004F62DF">
      <w:pPr>
        <w:pStyle w:val="Textoindependiente"/>
      </w:pPr>
      <w:r>
        <w:t>La imagen de una persona, producto, empresa pública o privada, se construye por medio de relaciones de largo plazo con todos los públicos con los que se relaciona, sean usuarios, amigos, familiares, proveedores, compañeros, gobierno, diversos grupos de opinión y de presión. La imagen no sólo se trata de un logotipo y algunas actividades de relaciones públicas, se trata de relaciones personales y productos con atención y servicio al usuario de calidad.</w:t>
      </w:r>
    </w:p>
    <w:p w:rsidR="004F62DF" w:rsidRDefault="004F62DF">
      <w:pPr>
        <w:pStyle w:val="Textoindependiente"/>
      </w:pPr>
    </w:p>
    <w:p w:rsidR="004F62DF" w:rsidRDefault="004F62DF">
      <w:pPr>
        <w:pStyle w:val="Textoindependiente"/>
        <w:rPr>
          <w:b/>
          <w:bCs/>
        </w:rPr>
      </w:pPr>
      <w:r>
        <w:rPr>
          <w:b/>
          <w:bCs/>
        </w:rPr>
        <w:t>Primera impresión</w:t>
      </w:r>
    </w:p>
    <w:p w:rsidR="004F62DF" w:rsidRDefault="004F62DF">
      <w:pPr>
        <w:pStyle w:val="Textoindependiente"/>
      </w:pPr>
    </w:p>
    <w:p w:rsidR="004F62DF" w:rsidRDefault="004F62DF">
      <w:pPr>
        <w:pStyle w:val="Textoindependiente"/>
      </w:pPr>
      <w:r>
        <w:t>La primera impresión es un proceso de percepción de una persona a otra, que transcurre en muy poco tiempo.  Nunca se tiene una segunda oportunidad de dar una primera impresión.  Habitualmente no somos del todo conscientes de las informaciones que la configuran.  Los componentes de la primera impresión son:</w:t>
      </w:r>
    </w:p>
    <w:p w:rsidR="004F62DF" w:rsidRDefault="004F62DF">
      <w:pPr>
        <w:pStyle w:val="Textoindependiente"/>
      </w:pPr>
    </w:p>
    <w:p w:rsidR="004F62DF" w:rsidRDefault="004F62DF">
      <w:pPr>
        <w:pStyle w:val="Textoindependiente"/>
        <w:numPr>
          <w:ilvl w:val="0"/>
          <w:numId w:val="12"/>
        </w:numPr>
        <w:tabs>
          <w:tab w:val="clear" w:pos="720"/>
          <w:tab w:val="num" w:pos="360"/>
        </w:tabs>
        <w:ind w:hanging="720"/>
        <w:rPr>
          <w:b/>
          <w:bCs/>
        </w:rPr>
      </w:pPr>
      <w:r>
        <w:rPr>
          <w:b/>
          <w:bCs/>
        </w:rPr>
        <w:t>¿Qué apariencia tengo? (lo que ven)</w:t>
      </w:r>
    </w:p>
    <w:p w:rsidR="004F62DF" w:rsidRDefault="004F62DF">
      <w:pPr>
        <w:pStyle w:val="Textoindependiente"/>
      </w:pPr>
      <w:r>
        <w:t>La apariencia tiene que ver con los rasgos físicos, apariencia personal, expresiones, tacto y movimientos del cuerpo.</w:t>
      </w:r>
    </w:p>
    <w:p w:rsidR="004F62DF" w:rsidRDefault="004F62DF">
      <w:pPr>
        <w:pStyle w:val="Textoindependiente"/>
      </w:pPr>
    </w:p>
    <w:p w:rsidR="004F62DF" w:rsidRDefault="004F62DF">
      <w:pPr>
        <w:pStyle w:val="Textoindependiente"/>
        <w:numPr>
          <w:ilvl w:val="0"/>
          <w:numId w:val="12"/>
        </w:numPr>
        <w:tabs>
          <w:tab w:val="clear" w:pos="720"/>
          <w:tab w:val="num" w:pos="360"/>
        </w:tabs>
        <w:ind w:hanging="720"/>
        <w:rPr>
          <w:b/>
          <w:bCs/>
        </w:rPr>
      </w:pPr>
      <w:r>
        <w:rPr>
          <w:b/>
          <w:bCs/>
        </w:rPr>
        <w:t>¿Cómo hablo? La voz.</w:t>
      </w:r>
    </w:p>
    <w:p w:rsidR="004F62DF" w:rsidRDefault="004F62DF">
      <w:pPr>
        <w:pStyle w:val="Textoindependiente"/>
      </w:pPr>
      <w:r>
        <w:t>En cualquier contacto, se convierte en la fuente de información, con la que se tratarán de cubrir las lagunas que aportaría lo visual.  Las características más importantes son:</w:t>
      </w:r>
    </w:p>
    <w:p w:rsidR="004F62DF" w:rsidRDefault="004F62DF">
      <w:pPr>
        <w:pStyle w:val="Textoindependiente"/>
      </w:pPr>
    </w:p>
    <w:p w:rsidR="004F62DF" w:rsidRDefault="004F62DF">
      <w:pPr>
        <w:pStyle w:val="Textoindependiente"/>
        <w:numPr>
          <w:ilvl w:val="1"/>
          <w:numId w:val="16"/>
        </w:numPr>
        <w:tabs>
          <w:tab w:val="clear" w:pos="1440"/>
          <w:tab w:val="num" w:pos="720"/>
        </w:tabs>
        <w:ind w:left="720"/>
      </w:pPr>
      <w:r>
        <w:t>Rapidez</w:t>
      </w:r>
    </w:p>
    <w:p w:rsidR="004F62DF" w:rsidRDefault="004F62DF">
      <w:pPr>
        <w:pStyle w:val="Textoindependiente"/>
        <w:numPr>
          <w:ilvl w:val="1"/>
          <w:numId w:val="16"/>
        </w:numPr>
        <w:tabs>
          <w:tab w:val="clear" w:pos="1440"/>
          <w:tab w:val="num" w:pos="720"/>
        </w:tabs>
        <w:ind w:left="720"/>
      </w:pPr>
      <w:r>
        <w:t>Volumen:  tono</w:t>
      </w:r>
    </w:p>
    <w:p w:rsidR="004F62DF" w:rsidRDefault="004F62DF">
      <w:pPr>
        <w:pStyle w:val="Textoindependiente"/>
        <w:numPr>
          <w:ilvl w:val="1"/>
          <w:numId w:val="16"/>
        </w:numPr>
        <w:tabs>
          <w:tab w:val="clear" w:pos="1440"/>
          <w:tab w:val="num" w:pos="720"/>
        </w:tabs>
        <w:ind w:left="720"/>
      </w:pPr>
      <w:r>
        <w:t>Calidad o timbre</w:t>
      </w:r>
    </w:p>
    <w:p w:rsidR="004F62DF" w:rsidRDefault="004F62DF">
      <w:pPr>
        <w:pStyle w:val="Textoindependiente"/>
        <w:numPr>
          <w:ilvl w:val="1"/>
          <w:numId w:val="16"/>
        </w:numPr>
        <w:tabs>
          <w:tab w:val="clear" w:pos="1440"/>
          <w:tab w:val="num" w:pos="720"/>
        </w:tabs>
        <w:ind w:left="720"/>
      </w:pPr>
      <w:r>
        <w:t>Articulación o dicción</w:t>
      </w:r>
    </w:p>
    <w:p w:rsidR="004F62DF" w:rsidRDefault="004F62DF">
      <w:pPr>
        <w:pStyle w:val="Textoindependiente"/>
      </w:pPr>
    </w:p>
    <w:p w:rsidR="004F62DF" w:rsidRDefault="004F62DF">
      <w:pPr>
        <w:pStyle w:val="Textoindependiente"/>
        <w:numPr>
          <w:ilvl w:val="0"/>
          <w:numId w:val="12"/>
        </w:numPr>
        <w:tabs>
          <w:tab w:val="clear" w:pos="720"/>
          <w:tab w:val="num" w:pos="360"/>
        </w:tabs>
        <w:ind w:hanging="720"/>
        <w:rPr>
          <w:b/>
          <w:bCs/>
        </w:rPr>
      </w:pPr>
      <w:r>
        <w:rPr>
          <w:b/>
          <w:bCs/>
        </w:rPr>
        <w:t>¿Qué digo?</w:t>
      </w:r>
    </w:p>
    <w:p w:rsidR="004F62DF" w:rsidRDefault="004F62DF">
      <w:pPr>
        <w:pStyle w:val="Textoindependiente"/>
      </w:pPr>
      <w:r>
        <w:t>Las palabras.  ¿Cómo enfoco los asuntos?  ¿Qué pienso y cómo lo expongo?</w:t>
      </w:r>
    </w:p>
    <w:p w:rsidR="004F62DF" w:rsidRDefault="004F62DF">
      <w:pPr>
        <w:pStyle w:val="Textoindependiente"/>
        <w:numPr>
          <w:ilvl w:val="1"/>
          <w:numId w:val="16"/>
        </w:numPr>
        <w:tabs>
          <w:tab w:val="clear" w:pos="1440"/>
          <w:tab w:val="num" w:pos="720"/>
        </w:tabs>
        <w:ind w:left="720"/>
      </w:pPr>
      <w:r>
        <w:t>Lo negativo</w:t>
      </w:r>
      <w:r w:rsidR="0060648F">
        <w:t>: estilo</w:t>
      </w:r>
      <w:r>
        <w:t xml:space="preserve"> y actitud restrictiva, términos, expresiones, léxico, entre otros.</w:t>
      </w:r>
    </w:p>
    <w:p w:rsidR="004F62DF" w:rsidRDefault="004F62DF">
      <w:pPr>
        <w:pStyle w:val="Textoindependiente"/>
        <w:numPr>
          <w:ilvl w:val="1"/>
          <w:numId w:val="16"/>
        </w:numPr>
        <w:tabs>
          <w:tab w:val="clear" w:pos="1440"/>
          <w:tab w:val="num" w:pos="720"/>
        </w:tabs>
        <w:ind w:left="720"/>
      </w:pPr>
      <w:r>
        <w:t>Lo positivo</w:t>
      </w:r>
      <w:r w:rsidR="0060648F">
        <w:t>: estilo</w:t>
      </w:r>
      <w:r>
        <w:t xml:space="preserve"> directo y afirmativo; no restrictivo, sin </w:t>
      </w:r>
      <w:r w:rsidR="0060648F">
        <w:t>disculpas ni evasivas; simples</w:t>
      </w:r>
      <w:r>
        <w:t>, organizado, coloquial, conciso, animado, breve y puntual, incluso participativo.</w:t>
      </w:r>
    </w:p>
    <w:p w:rsidR="004F62DF" w:rsidRDefault="004F62DF">
      <w:pPr>
        <w:pStyle w:val="Textoindependiente"/>
      </w:pPr>
    </w:p>
    <w:p w:rsidR="004F62DF" w:rsidRDefault="004F62DF">
      <w:pPr>
        <w:pStyle w:val="Textoindependiente"/>
        <w:numPr>
          <w:ilvl w:val="0"/>
          <w:numId w:val="12"/>
        </w:numPr>
        <w:tabs>
          <w:tab w:val="clear" w:pos="720"/>
          <w:tab w:val="num" w:pos="360"/>
        </w:tabs>
        <w:ind w:hanging="720"/>
        <w:rPr>
          <w:b/>
          <w:bCs/>
        </w:rPr>
      </w:pPr>
      <w:r>
        <w:rPr>
          <w:b/>
          <w:bCs/>
        </w:rPr>
        <w:t>¿Cómo escucho?</w:t>
      </w:r>
    </w:p>
    <w:p w:rsidR="004F62DF" w:rsidRDefault="004F62DF">
      <w:pPr>
        <w:pStyle w:val="Textoindependiente"/>
        <w:numPr>
          <w:ilvl w:val="1"/>
          <w:numId w:val="16"/>
        </w:numPr>
        <w:tabs>
          <w:tab w:val="clear" w:pos="1440"/>
          <w:tab w:val="num" w:pos="720"/>
        </w:tabs>
        <w:ind w:hanging="1080"/>
      </w:pPr>
      <w:r>
        <w:t xml:space="preserve">No </w:t>
      </w:r>
      <w:r w:rsidR="0060648F">
        <w:t>interrumpir</w:t>
      </w:r>
    </w:p>
    <w:p w:rsidR="004F62DF" w:rsidRDefault="004F62DF">
      <w:pPr>
        <w:pStyle w:val="Textoindependiente"/>
        <w:numPr>
          <w:ilvl w:val="1"/>
          <w:numId w:val="16"/>
        </w:numPr>
        <w:tabs>
          <w:tab w:val="clear" w:pos="1440"/>
          <w:tab w:val="num" w:pos="720"/>
        </w:tabs>
        <w:ind w:hanging="1080"/>
      </w:pPr>
      <w:r>
        <w:t>Dar señales de retroalimentación.  Escuchamos y entendemos su mensaje.</w:t>
      </w:r>
    </w:p>
    <w:p w:rsidR="004F62DF" w:rsidRDefault="004F62DF">
      <w:pPr>
        <w:pStyle w:val="Textoindependiente"/>
        <w:numPr>
          <w:ilvl w:val="1"/>
          <w:numId w:val="16"/>
        </w:numPr>
        <w:tabs>
          <w:tab w:val="clear" w:pos="1440"/>
          <w:tab w:val="num" w:pos="720"/>
        </w:tabs>
        <w:ind w:hanging="1080"/>
      </w:pPr>
      <w:r>
        <w:t>Utilizar los términos del interlocutor(a).  Responderle.</w:t>
      </w:r>
    </w:p>
    <w:p w:rsidR="004F62DF" w:rsidRDefault="004F62DF">
      <w:pPr>
        <w:pStyle w:val="Textoindependiente"/>
        <w:numPr>
          <w:ilvl w:val="1"/>
          <w:numId w:val="16"/>
        </w:numPr>
        <w:tabs>
          <w:tab w:val="clear" w:pos="1440"/>
          <w:tab w:val="num" w:pos="720"/>
        </w:tabs>
        <w:ind w:hanging="1080"/>
      </w:pPr>
      <w:r>
        <w:t>Demostrar interés pidiendo aclaración a lo que oímos.</w:t>
      </w:r>
    </w:p>
    <w:p w:rsidR="004F62DF" w:rsidRDefault="004F62DF">
      <w:pPr>
        <w:pStyle w:val="Textoindependiente"/>
      </w:pPr>
    </w:p>
    <w:p w:rsidR="00EE3155" w:rsidRDefault="00EE3155">
      <w:pPr>
        <w:pStyle w:val="Textoindependiente"/>
      </w:pPr>
    </w:p>
    <w:p w:rsidR="004F62DF" w:rsidRDefault="004F62DF">
      <w:pPr>
        <w:pStyle w:val="Textoindependiente"/>
        <w:numPr>
          <w:ilvl w:val="0"/>
          <w:numId w:val="12"/>
        </w:numPr>
        <w:tabs>
          <w:tab w:val="clear" w:pos="720"/>
          <w:tab w:val="num" w:pos="360"/>
        </w:tabs>
        <w:ind w:hanging="720"/>
        <w:rPr>
          <w:b/>
          <w:bCs/>
        </w:rPr>
      </w:pPr>
      <w:r>
        <w:rPr>
          <w:b/>
          <w:bCs/>
        </w:rPr>
        <w:lastRenderedPageBreak/>
        <w:t>Mi entorno y organización personal</w:t>
      </w:r>
    </w:p>
    <w:p w:rsidR="004F62DF" w:rsidRDefault="004F62DF">
      <w:pPr>
        <w:pStyle w:val="Textoindependiente"/>
        <w:numPr>
          <w:ilvl w:val="1"/>
          <w:numId w:val="16"/>
        </w:numPr>
        <w:tabs>
          <w:tab w:val="clear" w:pos="1440"/>
          <w:tab w:val="num" w:pos="720"/>
        </w:tabs>
        <w:ind w:hanging="1080"/>
      </w:pPr>
      <w:r>
        <w:t>Tenga el área de trabajo limpia y ordenada.</w:t>
      </w:r>
    </w:p>
    <w:p w:rsidR="004F62DF" w:rsidRDefault="004F62DF">
      <w:pPr>
        <w:pStyle w:val="Textoindependiente"/>
        <w:numPr>
          <w:ilvl w:val="1"/>
          <w:numId w:val="16"/>
        </w:numPr>
        <w:tabs>
          <w:tab w:val="clear" w:pos="1440"/>
          <w:tab w:val="num" w:pos="720"/>
        </w:tabs>
        <w:ind w:hanging="1080"/>
      </w:pPr>
      <w:r>
        <w:t>Muéstrese ordenado y organizado.</w:t>
      </w:r>
    </w:p>
    <w:p w:rsidR="004F62DF" w:rsidRDefault="004F62DF">
      <w:pPr>
        <w:pStyle w:val="Textoindependiente"/>
        <w:numPr>
          <w:ilvl w:val="1"/>
          <w:numId w:val="16"/>
        </w:numPr>
        <w:tabs>
          <w:tab w:val="clear" w:pos="1440"/>
          <w:tab w:val="num" w:pos="720"/>
        </w:tabs>
        <w:ind w:hanging="1080"/>
      </w:pPr>
      <w:r>
        <w:t>Tenga a mano lo que necesita para hacer su trabajo.</w:t>
      </w:r>
    </w:p>
    <w:p w:rsidR="004F62DF" w:rsidRDefault="004F62DF">
      <w:pPr>
        <w:pStyle w:val="Textoindependiente"/>
      </w:pPr>
    </w:p>
    <w:p w:rsidR="004F62DF" w:rsidRDefault="00EE3155" w:rsidP="00EE3155">
      <w:pPr>
        <w:pStyle w:val="Textoindependiente"/>
        <w:rPr>
          <w:b/>
          <w:bCs/>
        </w:rPr>
      </w:pPr>
      <w:r>
        <w:rPr>
          <w:b/>
          <w:bCs/>
        </w:rPr>
        <w:t>¿CÓMO PROYECTARSE EXITOSAMENTE?</w:t>
      </w:r>
    </w:p>
    <w:p w:rsidR="004F62DF" w:rsidRDefault="004F62DF">
      <w:pPr>
        <w:pStyle w:val="Textoindependiente"/>
        <w:rPr>
          <w:b/>
          <w:bCs/>
        </w:rPr>
      </w:pPr>
    </w:p>
    <w:p w:rsidR="004F62DF" w:rsidRDefault="004F62DF">
      <w:pPr>
        <w:pStyle w:val="Textoindependiente"/>
      </w:pPr>
      <w:r>
        <w:t>Es necesario comprender que debemos proyectarnos exitosamente hacia los usuarios, para ello debemos pensar en cosas tales como:</w:t>
      </w:r>
    </w:p>
    <w:p w:rsidR="004F62DF" w:rsidRDefault="004F62DF">
      <w:pPr>
        <w:pStyle w:val="Textoindependiente"/>
      </w:pPr>
    </w:p>
    <w:p w:rsidR="004F62DF" w:rsidRDefault="004F62DF">
      <w:pPr>
        <w:pStyle w:val="Textoindependiente"/>
        <w:numPr>
          <w:ilvl w:val="0"/>
          <w:numId w:val="16"/>
        </w:numPr>
        <w:tabs>
          <w:tab w:val="clear" w:pos="720"/>
          <w:tab w:val="num" w:pos="360"/>
        </w:tabs>
        <w:ind w:left="360"/>
      </w:pPr>
      <w:r>
        <w:t>Lenguaje de los signos</w:t>
      </w:r>
      <w:r w:rsidR="0060648F">
        <w:t>: es</w:t>
      </w:r>
      <w:r>
        <w:t xml:space="preserve"> necesario utilizar símbolos, íconos, objetos, logotipos, marcas, entre otros.  Este lenguaje tiene el objetivo de buscar elementos identificadores con grupos sociales y estatus.</w:t>
      </w:r>
    </w:p>
    <w:p w:rsidR="004F62DF" w:rsidRDefault="004F62DF">
      <w:pPr>
        <w:pStyle w:val="Textoindependiente"/>
      </w:pPr>
    </w:p>
    <w:p w:rsidR="004F62DF" w:rsidRDefault="004F62DF">
      <w:pPr>
        <w:pStyle w:val="Textoindependiente"/>
        <w:numPr>
          <w:ilvl w:val="0"/>
          <w:numId w:val="16"/>
        </w:numPr>
        <w:tabs>
          <w:tab w:val="clear" w:pos="720"/>
          <w:tab w:val="num" w:pos="360"/>
        </w:tabs>
        <w:ind w:left="360"/>
      </w:pPr>
      <w:r>
        <w:t>Tenemos un contenido, pero también poseemos una apariencia.  Lo primero que ve la gente es nuestra apariencia.</w:t>
      </w:r>
    </w:p>
    <w:p w:rsidR="004F62DF" w:rsidRDefault="004F62DF">
      <w:pPr>
        <w:pStyle w:val="Textoindependiente"/>
      </w:pPr>
    </w:p>
    <w:p w:rsidR="004F62DF" w:rsidRDefault="004F62DF">
      <w:pPr>
        <w:pStyle w:val="Textoindependiente"/>
        <w:numPr>
          <w:ilvl w:val="0"/>
          <w:numId w:val="16"/>
        </w:numPr>
        <w:tabs>
          <w:tab w:val="clear" w:pos="720"/>
          <w:tab w:val="num" w:pos="360"/>
        </w:tabs>
        <w:ind w:left="360"/>
      </w:pPr>
      <w:r>
        <w:t>Si la apariencia no es aceptada, nuestro contenido no tendrá oportunidad de ser conocido.</w:t>
      </w:r>
    </w:p>
    <w:p w:rsidR="004F62DF" w:rsidRDefault="004F62DF">
      <w:pPr>
        <w:pStyle w:val="Textoindependiente"/>
      </w:pPr>
    </w:p>
    <w:p w:rsidR="004F62DF" w:rsidRDefault="004F62DF">
      <w:pPr>
        <w:pStyle w:val="Textoindependiente"/>
        <w:numPr>
          <w:ilvl w:val="0"/>
          <w:numId w:val="16"/>
        </w:numPr>
        <w:tabs>
          <w:tab w:val="clear" w:pos="720"/>
          <w:tab w:val="num" w:pos="360"/>
        </w:tabs>
        <w:ind w:left="360"/>
      </w:pPr>
      <w:r>
        <w:t>Al atender a un usuario se está proyectando la imagen del Ministerio.</w:t>
      </w:r>
    </w:p>
    <w:p w:rsidR="004F62DF" w:rsidRDefault="004F62DF">
      <w:pPr>
        <w:pStyle w:val="Textoindependiente"/>
      </w:pPr>
    </w:p>
    <w:p w:rsidR="004F62DF" w:rsidRDefault="004F62DF">
      <w:pPr>
        <w:pStyle w:val="Textoindependiente"/>
        <w:numPr>
          <w:ilvl w:val="0"/>
          <w:numId w:val="16"/>
        </w:numPr>
        <w:tabs>
          <w:tab w:val="clear" w:pos="720"/>
          <w:tab w:val="num" w:pos="360"/>
        </w:tabs>
        <w:ind w:left="360"/>
      </w:pPr>
      <w:r>
        <w:t>El impacto que logre en el usuario puede significar la diferencia entre una percepción de calidad y una de servicio deficiente.</w:t>
      </w:r>
    </w:p>
    <w:p w:rsidR="004F62DF" w:rsidRDefault="004F62DF">
      <w:pPr>
        <w:pStyle w:val="Textoindependiente"/>
      </w:pPr>
    </w:p>
    <w:p w:rsidR="004F62DF" w:rsidRDefault="004F62DF">
      <w:pPr>
        <w:pStyle w:val="Textoindependiente"/>
        <w:numPr>
          <w:ilvl w:val="0"/>
          <w:numId w:val="16"/>
        </w:numPr>
        <w:tabs>
          <w:tab w:val="clear" w:pos="720"/>
          <w:tab w:val="num" w:pos="360"/>
        </w:tabs>
        <w:ind w:left="360"/>
      </w:pPr>
      <w:r>
        <w:t>Los usuarios primero tenderán una impresión por lo que vean externamente, lo cual abarca su higiene personal, su apariencia, su presentación personal, sus modales, su forma de caminar, cómo sonríe e incluso, entre otros aspectos, cómo da la mano.</w:t>
      </w:r>
    </w:p>
    <w:p w:rsidR="004F62DF" w:rsidRDefault="004F62DF">
      <w:pPr>
        <w:pStyle w:val="Textoindependiente"/>
      </w:pPr>
    </w:p>
    <w:p w:rsidR="004F62DF" w:rsidRDefault="004F62DF">
      <w:pPr>
        <w:pStyle w:val="Textoindependiente"/>
        <w:numPr>
          <w:ilvl w:val="0"/>
          <w:numId w:val="16"/>
        </w:numPr>
        <w:tabs>
          <w:tab w:val="clear" w:pos="720"/>
          <w:tab w:val="num" w:pos="360"/>
        </w:tabs>
        <w:ind w:left="360"/>
      </w:pPr>
      <w:r>
        <w:t>Cuide su higiene personal, desde su cabello y la forma en que lo peina, así como el estar bien rasurado o con una barba bien cuidada, si es hombre, y usar un maquillaje discreto, en caso de las mujeres. Los colores y cortes de cabello, también deben ser discretos.</w:t>
      </w:r>
    </w:p>
    <w:p w:rsidR="004F62DF" w:rsidRDefault="004F62DF">
      <w:pPr>
        <w:tabs>
          <w:tab w:val="left" w:pos="360"/>
          <w:tab w:val="num" w:pos="450"/>
        </w:tabs>
        <w:ind w:left="360"/>
        <w:jc w:val="both"/>
        <w:rPr>
          <w:rFonts w:ascii="Bitstream Vera Sans" w:hAnsi="Bitstream Vera Sans" w:cs="Arial"/>
          <w:bCs/>
          <w:sz w:val="16"/>
          <w:szCs w:val="16"/>
        </w:rPr>
      </w:pPr>
    </w:p>
    <w:p w:rsidR="004F62DF" w:rsidRDefault="004F62DF">
      <w:pPr>
        <w:pStyle w:val="Textoindependiente"/>
        <w:numPr>
          <w:ilvl w:val="0"/>
          <w:numId w:val="16"/>
        </w:numPr>
        <w:tabs>
          <w:tab w:val="clear" w:pos="720"/>
          <w:tab w:val="num" w:pos="360"/>
        </w:tabs>
        <w:ind w:left="360"/>
      </w:pPr>
      <w:r>
        <w:t>Tenga especial cuidado con su rostro. El 80% de la atención del usuario se dirigirá a su rostro. Procure que su expresión facial y su arreglo personal sean correctos y oportunos.</w:t>
      </w:r>
    </w:p>
    <w:p w:rsidR="004F62DF" w:rsidRDefault="004F62DF">
      <w:pPr>
        <w:tabs>
          <w:tab w:val="left" w:pos="360"/>
          <w:tab w:val="num" w:pos="450"/>
        </w:tabs>
        <w:ind w:left="360"/>
        <w:jc w:val="both"/>
        <w:rPr>
          <w:rFonts w:ascii="Bitstream Vera Sans" w:hAnsi="Bitstream Vera Sans" w:cs="Arial"/>
          <w:bCs/>
          <w:sz w:val="16"/>
          <w:szCs w:val="16"/>
        </w:rPr>
      </w:pPr>
    </w:p>
    <w:p w:rsidR="004F62DF" w:rsidRDefault="004F62DF">
      <w:pPr>
        <w:pStyle w:val="Textoindependiente"/>
        <w:numPr>
          <w:ilvl w:val="0"/>
          <w:numId w:val="16"/>
        </w:numPr>
        <w:tabs>
          <w:tab w:val="clear" w:pos="720"/>
          <w:tab w:val="num" w:pos="360"/>
        </w:tabs>
        <w:ind w:left="360"/>
      </w:pPr>
      <w:r>
        <w:t>Cuide sus manos y uñas. Por la imagen, las manos, dedos y uñas, también deben lucir limpias y cuidadosas. Las uñas en las mujeres no deben de estar a medio pintar.</w:t>
      </w:r>
    </w:p>
    <w:p w:rsidR="004F62DF" w:rsidRDefault="004F62DF">
      <w:pPr>
        <w:pStyle w:val="Textoindependiente"/>
        <w:ind w:left="360"/>
      </w:pPr>
    </w:p>
    <w:p w:rsidR="004F62DF" w:rsidRDefault="004F62DF">
      <w:pPr>
        <w:pStyle w:val="Textoindependiente"/>
        <w:numPr>
          <w:ilvl w:val="0"/>
          <w:numId w:val="16"/>
        </w:numPr>
        <w:tabs>
          <w:tab w:val="clear" w:pos="720"/>
          <w:tab w:val="num" w:pos="360"/>
        </w:tabs>
        <w:ind w:left="360"/>
      </w:pPr>
      <w:r>
        <w:t>Recuerde que el impacto que logra, no sólo le llega al usuario por sus ojos, sino por los otros sentidos. Sea consciente de ello.</w:t>
      </w:r>
    </w:p>
    <w:p w:rsidR="004F62DF" w:rsidRDefault="004F62DF">
      <w:pPr>
        <w:ind w:left="-18"/>
        <w:jc w:val="both"/>
        <w:rPr>
          <w:rFonts w:ascii="Bitstream Vera Sans" w:hAnsi="Bitstream Vera Sans" w:cs="Arial"/>
          <w:bCs/>
          <w:sz w:val="16"/>
          <w:szCs w:val="16"/>
        </w:rPr>
      </w:pPr>
    </w:p>
    <w:p w:rsidR="004F62DF" w:rsidRDefault="004F62DF">
      <w:pPr>
        <w:pStyle w:val="Textoindependiente"/>
        <w:numPr>
          <w:ilvl w:val="0"/>
          <w:numId w:val="16"/>
        </w:numPr>
        <w:tabs>
          <w:tab w:val="clear" w:pos="720"/>
          <w:tab w:val="num" w:pos="360"/>
        </w:tabs>
        <w:ind w:left="360"/>
      </w:pPr>
      <w:r>
        <w:t>Cuide mucho su aliento. Un descuido en esa área puede ser desagradable a su interlocutor(a).</w:t>
      </w:r>
    </w:p>
    <w:p w:rsidR="004F62DF" w:rsidRDefault="004F62DF">
      <w:pPr>
        <w:ind w:left="-18"/>
        <w:jc w:val="both"/>
        <w:rPr>
          <w:rFonts w:ascii="Bitstream Vera Sans" w:hAnsi="Bitstream Vera Sans" w:cs="Arial"/>
          <w:bCs/>
          <w:sz w:val="16"/>
          <w:szCs w:val="16"/>
        </w:rPr>
      </w:pPr>
    </w:p>
    <w:p w:rsidR="004F62DF" w:rsidRDefault="004F62DF">
      <w:pPr>
        <w:pStyle w:val="Textoindependiente"/>
        <w:numPr>
          <w:ilvl w:val="0"/>
          <w:numId w:val="16"/>
        </w:numPr>
        <w:tabs>
          <w:tab w:val="clear" w:pos="720"/>
          <w:tab w:val="num" w:pos="360"/>
        </w:tabs>
        <w:ind w:left="360"/>
      </w:pPr>
      <w:r>
        <w:lastRenderedPageBreak/>
        <w:t>No se permiten tatuajes visibles, así como el “piercing” en lugares visibles, incluyendo boca y lengua.</w:t>
      </w:r>
    </w:p>
    <w:p w:rsidR="004F62DF" w:rsidRDefault="004F62DF">
      <w:pPr>
        <w:ind w:left="-18"/>
        <w:jc w:val="both"/>
        <w:rPr>
          <w:rFonts w:ascii="Bitstream Vera Sans" w:hAnsi="Bitstream Vera Sans" w:cs="Arial"/>
          <w:bCs/>
          <w:sz w:val="16"/>
          <w:szCs w:val="16"/>
        </w:rPr>
      </w:pPr>
    </w:p>
    <w:p w:rsidR="004F62DF" w:rsidRDefault="004F62DF">
      <w:pPr>
        <w:pStyle w:val="Textoindependiente"/>
        <w:numPr>
          <w:ilvl w:val="0"/>
          <w:numId w:val="16"/>
        </w:numPr>
        <w:tabs>
          <w:tab w:val="clear" w:pos="720"/>
          <w:tab w:val="num" w:pos="360"/>
        </w:tabs>
        <w:ind w:left="360"/>
      </w:pPr>
      <w:r>
        <w:t xml:space="preserve">La imagen de los funcionarios se convierte en parte de la imagen del Ministerio, por tanto es importante tener en cuenta que: </w:t>
      </w:r>
    </w:p>
    <w:p w:rsidR="004F62DF" w:rsidRDefault="004F62DF">
      <w:pPr>
        <w:pStyle w:val="Textoindependiente"/>
        <w:numPr>
          <w:ilvl w:val="1"/>
          <w:numId w:val="16"/>
        </w:numPr>
        <w:tabs>
          <w:tab w:val="clear" w:pos="1440"/>
          <w:tab w:val="num" w:pos="720"/>
        </w:tabs>
        <w:ind w:hanging="1080"/>
      </w:pPr>
      <w:r>
        <w:t>La imagen es dinámica, evoluciona.</w:t>
      </w:r>
    </w:p>
    <w:p w:rsidR="004F62DF" w:rsidRDefault="004F62DF">
      <w:pPr>
        <w:pStyle w:val="Textoindependiente"/>
        <w:numPr>
          <w:ilvl w:val="1"/>
          <w:numId w:val="16"/>
        </w:numPr>
        <w:tabs>
          <w:tab w:val="clear" w:pos="1440"/>
          <w:tab w:val="num" w:pos="720"/>
        </w:tabs>
        <w:ind w:hanging="1080"/>
      </w:pPr>
      <w:r>
        <w:t>A mejor o mayor imagen, más poder de influencia.</w:t>
      </w:r>
    </w:p>
    <w:p w:rsidR="004F62DF" w:rsidRDefault="004F62DF">
      <w:pPr>
        <w:pStyle w:val="Textoindependiente"/>
        <w:ind w:left="360"/>
      </w:pPr>
    </w:p>
    <w:p w:rsidR="004F62DF" w:rsidRDefault="004F62DF">
      <w:pPr>
        <w:pStyle w:val="Textoindependiente"/>
        <w:ind w:left="360"/>
        <w:rPr>
          <w:rFonts w:ascii="Bitstream Vera Sans" w:hAnsi="Bitstream Vera Sans" w:cs="Arial"/>
          <w:b/>
          <w:bCs/>
          <w:sz w:val="16"/>
          <w:szCs w:val="16"/>
        </w:rPr>
      </w:pPr>
    </w:p>
    <w:p w:rsidR="004F62DF" w:rsidRPr="00EE3155" w:rsidRDefault="00EE3155">
      <w:pPr>
        <w:pStyle w:val="Textoindependiente"/>
        <w:rPr>
          <w:b/>
          <w:bCs/>
          <w:sz w:val="28"/>
        </w:rPr>
      </w:pPr>
      <w:r w:rsidRPr="00EE3155">
        <w:rPr>
          <w:b/>
          <w:bCs/>
          <w:sz w:val="28"/>
        </w:rPr>
        <w:t>FORMA DE VESTIR</w:t>
      </w:r>
    </w:p>
    <w:p w:rsidR="004F62DF" w:rsidRDefault="004F62DF">
      <w:pPr>
        <w:pStyle w:val="Textoindependiente"/>
        <w:rPr>
          <w:rFonts w:ascii="Bitstream Vera Sans" w:hAnsi="Bitstream Vera Sans" w:cs="Arial"/>
          <w:bCs/>
          <w:sz w:val="16"/>
          <w:szCs w:val="16"/>
        </w:rPr>
      </w:pPr>
    </w:p>
    <w:p w:rsidR="004F62DF" w:rsidRDefault="004F62DF">
      <w:pPr>
        <w:pStyle w:val="Textoindependiente"/>
        <w:rPr>
          <w:bCs/>
          <w:szCs w:val="16"/>
        </w:rPr>
      </w:pPr>
      <w:r>
        <w:rPr>
          <w:bCs/>
          <w:szCs w:val="16"/>
        </w:rPr>
        <w:t>La ropa influye en el estado de ánimo. Vestir bien, no significa un estilo sofisticado, sino más bien, tener la intuición para elegir la ropa que mejor le quede según la ocasión.</w:t>
      </w:r>
    </w:p>
    <w:p w:rsidR="004F62DF" w:rsidRDefault="004F62DF">
      <w:pPr>
        <w:pStyle w:val="Textoindependiente"/>
        <w:rPr>
          <w:rFonts w:ascii="Bitstream Vera Sans" w:hAnsi="Bitstream Vera Sans" w:cs="Arial"/>
          <w:bCs/>
          <w:sz w:val="16"/>
          <w:szCs w:val="16"/>
        </w:rPr>
      </w:pPr>
    </w:p>
    <w:p w:rsidR="004F62DF" w:rsidRDefault="004F62DF">
      <w:pPr>
        <w:pStyle w:val="Textoindependiente"/>
        <w:rPr>
          <w:bCs/>
          <w:szCs w:val="16"/>
        </w:rPr>
      </w:pPr>
      <w:r>
        <w:rPr>
          <w:bCs/>
          <w:szCs w:val="16"/>
        </w:rPr>
        <w:t xml:space="preserve">Los siguientes lineamientos </w:t>
      </w:r>
      <w:r w:rsidR="00EE3155">
        <w:rPr>
          <w:bCs/>
          <w:szCs w:val="16"/>
        </w:rPr>
        <w:t xml:space="preserve">SON RECOMENDABLES </w:t>
      </w:r>
      <w:r>
        <w:rPr>
          <w:bCs/>
          <w:szCs w:val="16"/>
        </w:rPr>
        <w:t>en la forma de vestir:</w:t>
      </w:r>
    </w:p>
    <w:p w:rsidR="004F62DF" w:rsidRDefault="004F62DF">
      <w:pPr>
        <w:pStyle w:val="Textoindependiente"/>
        <w:rPr>
          <w:rFonts w:ascii="Bitstream Vera Sans" w:hAnsi="Bitstream Vera Sans" w:cs="Arial"/>
          <w:bCs/>
          <w:sz w:val="16"/>
          <w:szCs w:val="16"/>
        </w:rPr>
      </w:pPr>
    </w:p>
    <w:p w:rsidR="004F62DF" w:rsidRDefault="004F62DF">
      <w:pPr>
        <w:pStyle w:val="Textoindependiente"/>
        <w:rPr>
          <w:b/>
          <w:szCs w:val="16"/>
        </w:rPr>
      </w:pPr>
      <w:r>
        <w:rPr>
          <w:b/>
          <w:szCs w:val="16"/>
        </w:rPr>
        <w:t>Colores:</w:t>
      </w:r>
    </w:p>
    <w:p w:rsidR="004F62DF" w:rsidRDefault="004F62DF">
      <w:pPr>
        <w:pStyle w:val="Textoindependiente"/>
        <w:numPr>
          <w:ilvl w:val="0"/>
          <w:numId w:val="16"/>
        </w:numPr>
        <w:tabs>
          <w:tab w:val="clear" w:pos="720"/>
          <w:tab w:val="num" w:pos="360"/>
        </w:tabs>
        <w:ind w:left="360"/>
      </w:pPr>
      <w:r>
        <w:t xml:space="preserve">En todas las prendas de vestir, los colores deben ser sobrios y discretos, adecuados para un ambiente de oficina. </w:t>
      </w:r>
    </w:p>
    <w:p w:rsidR="004F62DF" w:rsidRDefault="004F62DF">
      <w:pPr>
        <w:pStyle w:val="Textoindependiente"/>
        <w:rPr>
          <w:b/>
          <w:szCs w:val="16"/>
        </w:rPr>
      </w:pPr>
    </w:p>
    <w:p w:rsidR="004F62DF" w:rsidRDefault="004F62DF">
      <w:pPr>
        <w:pStyle w:val="Textoindependiente"/>
        <w:rPr>
          <w:b/>
          <w:szCs w:val="16"/>
        </w:rPr>
      </w:pPr>
      <w:r>
        <w:rPr>
          <w:b/>
          <w:szCs w:val="16"/>
        </w:rPr>
        <w:t>Camisas y Blusas:</w:t>
      </w:r>
    </w:p>
    <w:p w:rsidR="004F62DF" w:rsidRDefault="004F62DF">
      <w:pPr>
        <w:pStyle w:val="Textoindependiente"/>
        <w:numPr>
          <w:ilvl w:val="0"/>
          <w:numId w:val="16"/>
        </w:numPr>
        <w:tabs>
          <w:tab w:val="clear" w:pos="720"/>
          <w:tab w:val="num" w:pos="360"/>
        </w:tabs>
        <w:ind w:hanging="720"/>
        <w:rPr>
          <w:b/>
          <w:bCs/>
        </w:rPr>
      </w:pPr>
      <w:r>
        <w:rPr>
          <w:b/>
          <w:bCs/>
        </w:rPr>
        <w:t>Estilos permitidos:</w:t>
      </w:r>
    </w:p>
    <w:p w:rsidR="004F62DF" w:rsidRDefault="004F62DF">
      <w:pPr>
        <w:pStyle w:val="Textoindependiente"/>
        <w:numPr>
          <w:ilvl w:val="1"/>
          <w:numId w:val="16"/>
        </w:numPr>
        <w:tabs>
          <w:tab w:val="clear" w:pos="1440"/>
          <w:tab w:val="num" w:pos="540"/>
        </w:tabs>
        <w:ind w:left="540"/>
      </w:pPr>
      <w:r>
        <w:t>Hombres</w:t>
      </w:r>
      <w:r w:rsidR="0060648F">
        <w:t>: camisas</w:t>
      </w:r>
      <w:r>
        <w:t xml:space="preserve"> con cuello, botones, manga corta o manga larga. </w:t>
      </w:r>
    </w:p>
    <w:p w:rsidR="004F62DF" w:rsidRDefault="004F62DF">
      <w:pPr>
        <w:pStyle w:val="Textoindependiente"/>
        <w:numPr>
          <w:ilvl w:val="1"/>
          <w:numId w:val="16"/>
        </w:numPr>
        <w:tabs>
          <w:tab w:val="clear" w:pos="1440"/>
          <w:tab w:val="num" w:pos="540"/>
        </w:tabs>
        <w:ind w:left="540"/>
      </w:pPr>
      <w:r>
        <w:t xml:space="preserve">Mujeres: blusas de cuello o sin cuello, con o sin botones, manga larga, tres cuartos o corta. </w:t>
      </w:r>
    </w:p>
    <w:p w:rsidR="004F62DF" w:rsidRDefault="004F62DF">
      <w:pPr>
        <w:pStyle w:val="Textoindependiente"/>
        <w:numPr>
          <w:ilvl w:val="0"/>
          <w:numId w:val="39"/>
        </w:numPr>
        <w:ind w:left="284" w:hanging="284"/>
      </w:pPr>
      <w:r>
        <w:rPr>
          <w:b/>
          <w:bCs/>
        </w:rPr>
        <w:t>No debe permitirse</w:t>
      </w:r>
      <w:r w:rsidR="0060648F">
        <w:rPr>
          <w:b/>
          <w:bCs/>
        </w:rPr>
        <w:t>:</w:t>
      </w:r>
      <w:r w:rsidR="0060648F">
        <w:t xml:space="preserve"> camisas</w:t>
      </w:r>
      <w:r>
        <w:t xml:space="preserve"> deportivas, camisetas, </w:t>
      </w:r>
      <w:proofErr w:type="spellStart"/>
      <w:r>
        <w:t>minisetas</w:t>
      </w:r>
      <w:proofErr w:type="spellEnd"/>
      <w:r>
        <w:t>, ni blusas de tirante delgado.  Ningún tipo de camisa/blusa transparente, tampoco blusas muy abiertas atrás o adelante.</w:t>
      </w:r>
    </w:p>
    <w:p w:rsidR="004F62DF" w:rsidRDefault="004F62DF">
      <w:pPr>
        <w:pStyle w:val="Textoindependiente"/>
        <w:rPr>
          <w:b/>
          <w:bCs/>
        </w:rPr>
      </w:pPr>
    </w:p>
    <w:p w:rsidR="004F62DF" w:rsidRDefault="004F62DF">
      <w:pPr>
        <w:jc w:val="both"/>
        <w:rPr>
          <w:b/>
          <w:szCs w:val="16"/>
        </w:rPr>
      </w:pPr>
      <w:r>
        <w:rPr>
          <w:b/>
          <w:szCs w:val="16"/>
        </w:rPr>
        <w:t xml:space="preserve">Pantalones: </w:t>
      </w:r>
    </w:p>
    <w:p w:rsidR="004F62DF" w:rsidRDefault="004F62DF">
      <w:pPr>
        <w:numPr>
          <w:ilvl w:val="0"/>
          <w:numId w:val="35"/>
        </w:numPr>
        <w:tabs>
          <w:tab w:val="clear" w:pos="720"/>
          <w:tab w:val="num" w:pos="360"/>
        </w:tabs>
        <w:ind w:left="360"/>
        <w:jc w:val="both"/>
        <w:rPr>
          <w:szCs w:val="16"/>
          <w:u w:val="single"/>
        </w:rPr>
      </w:pPr>
      <w:r>
        <w:rPr>
          <w:b/>
          <w:bCs/>
        </w:rPr>
        <w:t>Estilos permitidos</w:t>
      </w:r>
      <w:r w:rsidR="0060648F">
        <w:rPr>
          <w:b/>
          <w:szCs w:val="16"/>
        </w:rPr>
        <w:t xml:space="preserve">: </w:t>
      </w:r>
      <w:r w:rsidR="0060648F" w:rsidRPr="0060648F">
        <w:rPr>
          <w:szCs w:val="16"/>
        </w:rPr>
        <w:t>pantalones</w:t>
      </w:r>
      <w:r w:rsidRPr="0060648F">
        <w:rPr>
          <w:szCs w:val="16"/>
        </w:rPr>
        <w:t xml:space="preserve"> </w:t>
      </w:r>
      <w:r>
        <w:rPr>
          <w:szCs w:val="16"/>
        </w:rPr>
        <w:t>de vestir sencillos, deben ser sobrios y de corte elegante para trabajo de oficina, con caída hasta el tobillo o zapato.</w:t>
      </w:r>
    </w:p>
    <w:p w:rsidR="004F62DF" w:rsidRDefault="004F62DF">
      <w:pPr>
        <w:numPr>
          <w:ilvl w:val="0"/>
          <w:numId w:val="35"/>
        </w:numPr>
        <w:tabs>
          <w:tab w:val="clear" w:pos="720"/>
          <w:tab w:val="num" w:pos="360"/>
        </w:tabs>
        <w:ind w:left="360"/>
        <w:jc w:val="both"/>
        <w:rPr>
          <w:szCs w:val="16"/>
          <w:u w:val="single"/>
        </w:rPr>
      </w:pPr>
      <w:r>
        <w:rPr>
          <w:b/>
          <w:szCs w:val="16"/>
        </w:rPr>
        <w:t>No debe permitirse</w:t>
      </w:r>
      <w:r w:rsidR="0060648F">
        <w:rPr>
          <w:b/>
          <w:szCs w:val="16"/>
        </w:rPr>
        <w:t xml:space="preserve">: </w:t>
      </w:r>
      <w:r w:rsidR="0060648F" w:rsidRPr="0060648F">
        <w:rPr>
          <w:szCs w:val="16"/>
        </w:rPr>
        <w:t>pantalones</w:t>
      </w:r>
      <w:r w:rsidRPr="0060648F">
        <w:rPr>
          <w:szCs w:val="16"/>
        </w:rPr>
        <w:t xml:space="preserve"> </w:t>
      </w:r>
      <w:r>
        <w:rPr>
          <w:szCs w:val="16"/>
        </w:rPr>
        <w:t>de carpintería u “overoles”. Las mujeres deben usar pantalones flojos, no muy ajustados, ningún tipo de pantalón corto (short).</w:t>
      </w:r>
    </w:p>
    <w:p w:rsidR="004F62DF" w:rsidRDefault="004F62DF">
      <w:pPr>
        <w:jc w:val="both"/>
        <w:rPr>
          <w:szCs w:val="16"/>
          <w:u w:val="single"/>
        </w:rPr>
      </w:pPr>
    </w:p>
    <w:p w:rsidR="004F62DF" w:rsidRDefault="004F62DF">
      <w:pPr>
        <w:jc w:val="both"/>
        <w:rPr>
          <w:b/>
          <w:szCs w:val="16"/>
        </w:rPr>
      </w:pPr>
      <w:r>
        <w:rPr>
          <w:b/>
          <w:szCs w:val="16"/>
        </w:rPr>
        <w:t>Enaguas:</w:t>
      </w:r>
    </w:p>
    <w:p w:rsidR="004F62DF" w:rsidRDefault="004F62DF">
      <w:pPr>
        <w:numPr>
          <w:ilvl w:val="0"/>
          <w:numId w:val="35"/>
        </w:numPr>
        <w:tabs>
          <w:tab w:val="clear" w:pos="720"/>
          <w:tab w:val="num" w:pos="360"/>
        </w:tabs>
        <w:ind w:left="360"/>
        <w:jc w:val="both"/>
        <w:rPr>
          <w:bCs/>
        </w:rPr>
      </w:pPr>
      <w:r>
        <w:rPr>
          <w:b/>
          <w:bCs/>
        </w:rPr>
        <w:t>Estilos permitidos</w:t>
      </w:r>
      <w:r w:rsidR="0060648F">
        <w:rPr>
          <w:b/>
          <w:bCs/>
        </w:rPr>
        <w:t xml:space="preserve">: </w:t>
      </w:r>
      <w:r w:rsidR="0060648F" w:rsidRPr="0060648F">
        <w:rPr>
          <w:bCs/>
        </w:rPr>
        <w:t>las</w:t>
      </w:r>
      <w:r>
        <w:rPr>
          <w:bCs/>
        </w:rPr>
        <w:t xml:space="preserve"> faldas podrán ser del largo que deseen pasando las rodillas, pero no más cortas de tres pulgadas arriba de la rodilla.</w:t>
      </w:r>
    </w:p>
    <w:p w:rsidR="004F62DF" w:rsidRDefault="004F62DF">
      <w:pPr>
        <w:numPr>
          <w:ilvl w:val="0"/>
          <w:numId w:val="35"/>
        </w:numPr>
        <w:tabs>
          <w:tab w:val="clear" w:pos="720"/>
          <w:tab w:val="num" w:pos="360"/>
        </w:tabs>
        <w:ind w:left="360"/>
        <w:jc w:val="both"/>
        <w:rPr>
          <w:szCs w:val="16"/>
        </w:rPr>
      </w:pPr>
      <w:r>
        <w:rPr>
          <w:b/>
          <w:bCs/>
        </w:rPr>
        <w:t>No debe permitirse</w:t>
      </w:r>
      <w:r w:rsidR="0060648F">
        <w:rPr>
          <w:b/>
          <w:szCs w:val="16"/>
        </w:rPr>
        <w:t xml:space="preserve">: </w:t>
      </w:r>
      <w:r w:rsidR="0060648F" w:rsidRPr="0060648F">
        <w:rPr>
          <w:szCs w:val="16"/>
        </w:rPr>
        <w:t>faldas</w:t>
      </w:r>
      <w:r>
        <w:rPr>
          <w:szCs w:val="16"/>
        </w:rPr>
        <w:t xml:space="preserve"> transparentes, ni demasiado ajustadas, ni minifaldas.</w:t>
      </w:r>
    </w:p>
    <w:p w:rsidR="004F62DF" w:rsidRDefault="004F62DF">
      <w:pPr>
        <w:tabs>
          <w:tab w:val="num" w:pos="414"/>
        </w:tabs>
        <w:jc w:val="both"/>
        <w:rPr>
          <w:szCs w:val="16"/>
          <w:u w:val="single"/>
        </w:rPr>
      </w:pPr>
    </w:p>
    <w:p w:rsidR="00EE3155" w:rsidRDefault="00EE3155">
      <w:pPr>
        <w:tabs>
          <w:tab w:val="num" w:pos="414"/>
        </w:tabs>
        <w:jc w:val="both"/>
        <w:rPr>
          <w:szCs w:val="16"/>
          <w:u w:val="single"/>
        </w:rPr>
      </w:pPr>
    </w:p>
    <w:p w:rsidR="00EE3155" w:rsidRDefault="00EE3155">
      <w:pPr>
        <w:tabs>
          <w:tab w:val="num" w:pos="414"/>
        </w:tabs>
        <w:jc w:val="both"/>
        <w:rPr>
          <w:szCs w:val="16"/>
          <w:u w:val="single"/>
        </w:rPr>
      </w:pPr>
    </w:p>
    <w:p w:rsidR="00EE3155" w:rsidRDefault="00EE3155">
      <w:pPr>
        <w:tabs>
          <w:tab w:val="num" w:pos="414"/>
        </w:tabs>
        <w:jc w:val="both"/>
        <w:rPr>
          <w:szCs w:val="16"/>
          <w:u w:val="single"/>
        </w:rPr>
      </w:pPr>
    </w:p>
    <w:p w:rsidR="00EE3155" w:rsidRDefault="00EE3155">
      <w:pPr>
        <w:tabs>
          <w:tab w:val="num" w:pos="414"/>
        </w:tabs>
        <w:jc w:val="both"/>
        <w:rPr>
          <w:szCs w:val="16"/>
          <w:u w:val="single"/>
        </w:rPr>
      </w:pPr>
    </w:p>
    <w:p w:rsidR="00EE3155" w:rsidRDefault="00EE3155">
      <w:pPr>
        <w:tabs>
          <w:tab w:val="num" w:pos="414"/>
        </w:tabs>
        <w:jc w:val="both"/>
        <w:rPr>
          <w:szCs w:val="16"/>
          <w:u w:val="single"/>
        </w:rPr>
      </w:pPr>
    </w:p>
    <w:p w:rsidR="00EE3155" w:rsidRDefault="00EE3155">
      <w:pPr>
        <w:tabs>
          <w:tab w:val="num" w:pos="414"/>
        </w:tabs>
        <w:jc w:val="both"/>
        <w:rPr>
          <w:szCs w:val="16"/>
          <w:u w:val="single"/>
        </w:rPr>
      </w:pPr>
    </w:p>
    <w:p w:rsidR="00EE3155" w:rsidRDefault="00EE3155">
      <w:pPr>
        <w:tabs>
          <w:tab w:val="num" w:pos="414"/>
        </w:tabs>
        <w:jc w:val="both"/>
        <w:rPr>
          <w:szCs w:val="16"/>
          <w:u w:val="single"/>
        </w:rPr>
      </w:pPr>
    </w:p>
    <w:p w:rsidR="004F62DF" w:rsidRDefault="0060648F">
      <w:pPr>
        <w:jc w:val="both"/>
        <w:rPr>
          <w:b/>
          <w:szCs w:val="16"/>
        </w:rPr>
      </w:pPr>
      <w:r>
        <w:rPr>
          <w:b/>
          <w:szCs w:val="16"/>
        </w:rPr>
        <w:lastRenderedPageBreak/>
        <w:t>Casacas,</w:t>
      </w:r>
      <w:r w:rsidR="004F62DF">
        <w:rPr>
          <w:b/>
          <w:szCs w:val="16"/>
        </w:rPr>
        <w:t xml:space="preserve"> abrigos y gorras:</w:t>
      </w:r>
    </w:p>
    <w:p w:rsidR="004F62DF" w:rsidRDefault="004F62DF">
      <w:pPr>
        <w:numPr>
          <w:ilvl w:val="0"/>
          <w:numId w:val="35"/>
        </w:numPr>
        <w:tabs>
          <w:tab w:val="clear" w:pos="720"/>
          <w:tab w:val="num" w:pos="360"/>
        </w:tabs>
        <w:ind w:left="360"/>
        <w:jc w:val="both"/>
        <w:rPr>
          <w:bCs/>
        </w:rPr>
      </w:pPr>
      <w:r>
        <w:rPr>
          <w:b/>
          <w:bCs/>
        </w:rPr>
        <w:t>Estilos permitidos</w:t>
      </w:r>
      <w:r w:rsidR="0060648F">
        <w:rPr>
          <w:b/>
          <w:bCs/>
        </w:rPr>
        <w:t xml:space="preserve">: </w:t>
      </w:r>
      <w:r w:rsidR="0060648F" w:rsidRPr="0060648F">
        <w:rPr>
          <w:bCs/>
        </w:rPr>
        <w:t>las</w:t>
      </w:r>
      <w:r>
        <w:rPr>
          <w:bCs/>
        </w:rPr>
        <w:t xml:space="preserve"> </w:t>
      </w:r>
      <w:r w:rsidR="00EE3155">
        <w:rPr>
          <w:bCs/>
        </w:rPr>
        <w:t>casacas</w:t>
      </w:r>
      <w:r>
        <w:rPr>
          <w:bCs/>
        </w:rPr>
        <w:t xml:space="preserve"> y abrigos deben ser de manga larga y quedar apropiadamente a la medida de los hombros.  En el caso de los hombres, deberán usarse sobre una camisa con cuello.</w:t>
      </w:r>
    </w:p>
    <w:p w:rsidR="004F62DF" w:rsidRDefault="004F62DF">
      <w:pPr>
        <w:numPr>
          <w:ilvl w:val="0"/>
          <w:numId w:val="35"/>
        </w:numPr>
        <w:tabs>
          <w:tab w:val="clear" w:pos="720"/>
          <w:tab w:val="num" w:pos="360"/>
        </w:tabs>
        <w:ind w:left="360"/>
        <w:jc w:val="both"/>
        <w:rPr>
          <w:bCs/>
        </w:rPr>
      </w:pPr>
      <w:r>
        <w:rPr>
          <w:b/>
          <w:bCs/>
        </w:rPr>
        <w:t>No debe permitirse</w:t>
      </w:r>
      <w:r w:rsidR="0060648F">
        <w:rPr>
          <w:b/>
          <w:bCs/>
        </w:rPr>
        <w:t xml:space="preserve">: </w:t>
      </w:r>
      <w:r w:rsidR="0060648F" w:rsidRPr="0060648F">
        <w:rPr>
          <w:bCs/>
        </w:rPr>
        <w:t>ningún</w:t>
      </w:r>
      <w:r>
        <w:rPr>
          <w:bCs/>
        </w:rPr>
        <w:t xml:space="preserve"> tipo de gorra o sombrero, tampoco </w:t>
      </w:r>
      <w:r w:rsidR="00EE3155">
        <w:rPr>
          <w:bCs/>
        </w:rPr>
        <w:t>casacas</w:t>
      </w:r>
      <w:r>
        <w:rPr>
          <w:bCs/>
        </w:rPr>
        <w:t xml:space="preserve"> sin mangas,  </w:t>
      </w:r>
      <w:r w:rsidR="00EE3155">
        <w:rPr>
          <w:bCs/>
        </w:rPr>
        <w:t>casacas</w:t>
      </w:r>
      <w:r>
        <w:rPr>
          <w:bCs/>
        </w:rPr>
        <w:t xml:space="preserve"> con gorros, ni diseños con marcas comerciales, letras, logotipos de empresas comerciales, ni dibujos, ni fotos de personalidades, deportistas, etc.</w:t>
      </w:r>
    </w:p>
    <w:p w:rsidR="004F62DF" w:rsidRDefault="004F62DF">
      <w:pPr>
        <w:tabs>
          <w:tab w:val="num" w:pos="414"/>
        </w:tabs>
        <w:ind w:left="414"/>
        <w:jc w:val="both"/>
        <w:rPr>
          <w:szCs w:val="16"/>
          <w:u w:val="single"/>
        </w:rPr>
      </w:pPr>
    </w:p>
    <w:p w:rsidR="004F62DF" w:rsidRDefault="004F62DF">
      <w:pPr>
        <w:tabs>
          <w:tab w:val="num" w:pos="414"/>
        </w:tabs>
        <w:jc w:val="both"/>
        <w:rPr>
          <w:b/>
          <w:szCs w:val="16"/>
        </w:rPr>
      </w:pPr>
      <w:r>
        <w:rPr>
          <w:b/>
          <w:szCs w:val="16"/>
        </w:rPr>
        <w:t>Medias:</w:t>
      </w:r>
    </w:p>
    <w:p w:rsidR="004F62DF" w:rsidRDefault="004F62DF">
      <w:pPr>
        <w:numPr>
          <w:ilvl w:val="0"/>
          <w:numId w:val="36"/>
        </w:numPr>
        <w:tabs>
          <w:tab w:val="clear" w:pos="720"/>
          <w:tab w:val="num" w:pos="360"/>
        </w:tabs>
        <w:ind w:left="360"/>
        <w:jc w:val="both"/>
        <w:rPr>
          <w:bCs/>
          <w:szCs w:val="16"/>
        </w:rPr>
      </w:pPr>
      <w:r>
        <w:rPr>
          <w:b/>
          <w:szCs w:val="16"/>
        </w:rPr>
        <w:t>Estilos permitidos</w:t>
      </w:r>
      <w:r w:rsidR="0060648F">
        <w:rPr>
          <w:b/>
          <w:szCs w:val="16"/>
        </w:rPr>
        <w:t xml:space="preserve">: </w:t>
      </w:r>
      <w:r w:rsidR="0060648F" w:rsidRPr="0060648F">
        <w:rPr>
          <w:szCs w:val="16"/>
        </w:rPr>
        <w:t>los</w:t>
      </w:r>
      <w:r>
        <w:rPr>
          <w:bCs/>
          <w:szCs w:val="16"/>
        </w:rPr>
        <w:t xml:space="preserve"> hombres medias oscuras que hagan juego con el pantalón. Las mujeres medias de nylon cortas o largas según sea el pantalón o la enagua.</w:t>
      </w:r>
    </w:p>
    <w:p w:rsidR="004F62DF" w:rsidRDefault="004F62DF">
      <w:pPr>
        <w:numPr>
          <w:ilvl w:val="0"/>
          <w:numId w:val="36"/>
        </w:numPr>
        <w:tabs>
          <w:tab w:val="clear" w:pos="720"/>
          <w:tab w:val="num" w:pos="360"/>
        </w:tabs>
        <w:ind w:left="360"/>
        <w:jc w:val="both"/>
        <w:rPr>
          <w:bCs/>
          <w:szCs w:val="16"/>
          <w:u w:val="single"/>
        </w:rPr>
      </w:pPr>
      <w:r>
        <w:rPr>
          <w:b/>
          <w:szCs w:val="16"/>
        </w:rPr>
        <w:t>No debe permitirse</w:t>
      </w:r>
      <w:r w:rsidR="0060648F">
        <w:rPr>
          <w:b/>
          <w:szCs w:val="16"/>
        </w:rPr>
        <w:t xml:space="preserve">: </w:t>
      </w:r>
      <w:r w:rsidR="0060648F" w:rsidRPr="0060648F">
        <w:rPr>
          <w:szCs w:val="16"/>
        </w:rPr>
        <w:t>en</w:t>
      </w:r>
      <w:r>
        <w:rPr>
          <w:bCs/>
          <w:szCs w:val="16"/>
        </w:rPr>
        <w:t xml:space="preserve"> los hombres medias blancas o de cuadros y en las mujeres medias con diseños o decorados. No se permiten medias de diferente color en cada pierna.</w:t>
      </w:r>
    </w:p>
    <w:p w:rsidR="004F62DF" w:rsidRDefault="004F62DF">
      <w:pPr>
        <w:tabs>
          <w:tab w:val="num" w:pos="414"/>
        </w:tabs>
        <w:ind w:left="414"/>
        <w:jc w:val="both"/>
        <w:rPr>
          <w:szCs w:val="16"/>
          <w:u w:val="single"/>
        </w:rPr>
      </w:pPr>
    </w:p>
    <w:p w:rsidR="004F62DF" w:rsidRDefault="004F62DF">
      <w:pPr>
        <w:tabs>
          <w:tab w:val="num" w:pos="414"/>
        </w:tabs>
        <w:jc w:val="both"/>
        <w:rPr>
          <w:b/>
          <w:szCs w:val="16"/>
        </w:rPr>
      </w:pPr>
      <w:r>
        <w:rPr>
          <w:b/>
          <w:szCs w:val="16"/>
        </w:rPr>
        <w:t>Zapatos:</w:t>
      </w:r>
    </w:p>
    <w:p w:rsidR="004F62DF" w:rsidRDefault="004F62DF">
      <w:pPr>
        <w:numPr>
          <w:ilvl w:val="0"/>
          <w:numId w:val="36"/>
        </w:numPr>
        <w:tabs>
          <w:tab w:val="clear" w:pos="720"/>
          <w:tab w:val="num" w:pos="360"/>
        </w:tabs>
        <w:ind w:left="360"/>
        <w:jc w:val="both"/>
        <w:rPr>
          <w:szCs w:val="16"/>
        </w:rPr>
      </w:pPr>
      <w:r>
        <w:rPr>
          <w:b/>
          <w:szCs w:val="16"/>
        </w:rPr>
        <w:t>Estilos permitidos</w:t>
      </w:r>
      <w:r w:rsidR="0060648F">
        <w:rPr>
          <w:b/>
          <w:szCs w:val="16"/>
        </w:rPr>
        <w:t xml:space="preserve">: </w:t>
      </w:r>
      <w:r w:rsidR="0060648F" w:rsidRPr="0060648F">
        <w:rPr>
          <w:szCs w:val="16"/>
        </w:rPr>
        <w:t>en</w:t>
      </w:r>
      <w:r>
        <w:rPr>
          <w:szCs w:val="16"/>
        </w:rPr>
        <w:t xml:space="preserve"> todos los casos se debe velar por que los zapatos estén siempre limpios y tanto hombres como mujeres deben usar los dos zapatos iguales en estilo y color.  Los hombres tipo mocasín o con cordones, cerrado sin abertura en los dedos o el talón.  De vestir cerrados o abiertos con tacón alto o de tacón bajo cerrados, también se permiten botas formales, usadas con pantalones o enaguas.</w:t>
      </w:r>
    </w:p>
    <w:p w:rsidR="004F62DF" w:rsidRDefault="0060648F">
      <w:pPr>
        <w:numPr>
          <w:ilvl w:val="0"/>
          <w:numId w:val="36"/>
        </w:numPr>
        <w:tabs>
          <w:tab w:val="clear" w:pos="720"/>
          <w:tab w:val="num" w:pos="360"/>
        </w:tabs>
        <w:ind w:left="360"/>
        <w:jc w:val="both"/>
        <w:rPr>
          <w:b/>
          <w:szCs w:val="16"/>
        </w:rPr>
      </w:pPr>
      <w:r>
        <w:rPr>
          <w:b/>
          <w:szCs w:val="16"/>
        </w:rPr>
        <w:t xml:space="preserve">No debe permitirse: </w:t>
      </w:r>
      <w:bookmarkStart w:id="0" w:name="_GoBack"/>
      <w:bookmarkEnd w:id="0"/>
      <w:r w:rsidR="004F62DF">
        <w:rPr>
          <w:szCs w:val="16"/>
        </w:rPr>
        <w:t>botas de campo, tipo militar o vaquero, sandalias, tenis, chancletas o pantuflas, ni zapatos de plataforma.</w:t>
      </w:r>
      <w:r w:rsidR="004F62DF">
        <w:rPr>
          <w:b/>
          <w:szCs w:val="16"/>
        </w:rPr>
        <w:t xml:space="preserve"> </w:t>
      </w:r>
    </w:p>
    <w:p w:rsidR="004F62DF" w:rsidRDefault="004F62DF">
      <w:pPr>
        <w:pStyle w:val="Textoindependiente"/>
        <w:rPr>
          <w:rFonts w:ascii="Bitstream Vera Sans" w:hAnsi="Bitstream Vera Sans" w:cs="Arial"/>
          <w:b/>
          <w:sz w:val="16"/>
          <w:szCs w:val="16"/>
        </w:rPr>
      </w:pPr>
    </w:p>
    <w:p w:rsidR="004F62DF" w:rsidRDefault="004F62DF">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EE3155" w:rsidRDefault="00EE3155">
      <w:pPr>
        <w:pStyle w:val="Textoindependiente"/>
        <w:rPr>
          <w:rFonts w:ascii="Bitstream Vera Sans" w:hAnsi="Bitstream Vera Sans" w:cs="Arial"/>
          <w:b/>
          <w:sz w:val="16"/>
          <w:szCs w:val="16"/>
        </w:rPr>
      </w:pPr>
    </w:p>
    <w:p w:rsidR="004F62DF" w:rsidRDefault="004F62DF">
      <w:pPr>
        <w:jc w:val="both"/>
        <w:rPr>
          <w:rFonts w:ascii="Bitstream Vera Sans" w:hAnsi="Bitstream Vera Sans" w:cs="Arial"/>
          <w:sz w:val="16"/>
          <w:szCs w:val="16"/>
        </w:rPr>
      </w:pPr>
    </w:p>
    <w:sectPr w:rsidR="004F62DF" w:rsidSect="00EE3155">
      <w:headerReference w:type="default" r:id="rId8"/>
      <w:footerReference w:type="even" r:id="rId9"/>
      <w:footerReference w:type="default" r:id="rId10"/>
      <w:headerReference w:type="first" r:id="rId11"/>
      <w:pgSz w:w="12242" w:h="15842" w:code="1"/>
      <w:pgMar w:top="1418"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44" w:rsidRDefault="00BE4444">
      <w:r>
        <w:separator/>
      </w:r>
    </w:p>
  </w:endnote>
  <w:endnote w:type="continuationSeparator" w:id="0">
    <w:p w:rsidR="00BE4444" w:rsidRDefault="00BE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itstream Vera Sans">
    <w:altName w:val="Trebuchet MS"/>
    <w:charset w:val="00"/>
    <w:family w:val="swiss"/>
    <w:pitch w:val="variable"/>
    <w:sig w:usb0="800000AF" w:usb1="1000204A"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2DF" w:rsidRDefault="004F62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F62DF" w:rsidRDefault="004F62D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2DF" w:rsidRDefault="004F62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4A0B">
      <w:rPr>
        <w:rStyle w:val="Nmerodepgina"/>
        <w:noProof/>
      </w:rPr>
      <w:t>2</w:t>
    </w:r>
    <w:r>
      <w:rPr>
        <w:rStyle w:val="Nmerodepgina"/>
      </w:rPr>
      <w:fldChar w:fldCharType="end"/>
    </w:r>
  </w:p>
  <w:p w:rsidR="004F62DF" w:rsidRDefault="004F62D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44" w:rsidRDefault="00BE4444">
      <w:r>
        <w:separator/>
      </w:r>
    </w:p>
  </w:footnote>
  <w:footnote w:type="continuationSeparator" w:id="0">
    <w:p w:rsidR="00BE4444" w:rsidRDefault="00BE4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2DF" w:rsidRDefault="004F62DF">
    <w:pPr>
      <w:pStyle w:val="Encabezado"/>
      <w:jc w:val="right"/>
    </w:pPr>
    <w:r>
      <w:fldChar w:fldCharType="begin"/>
    </w:r>
    <w:r>
      <w:instrText xml:space="preserve"> PAGE   \* MERGEFORMAT </w:instrText>
    </w:r>
    <w:r>
      <w:fldChar w:fldCharType="separate"/>
    </w:r>
    <w:r w:rsidR="00EE4A0B">
      <w:rPr>
        <w:noProof/>
      </w:rPr>
      <w:t>2</w:t>
    </w:r>
    <w:r>
      <w:fldChar w:fldCharType="end"/>
    </w:r>
  </w:p>
  <w:p w:rsidR="004F62DF" w:rsidRDefault="004F62DF">
    <w:pPr>
      <w:pStyle w:val="Encabezado"/>
      <w:rPr>
        <w:lang w:val="es-C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2DF" w:rsidRPr="00EE3155" w:rsidRDefault="00EE3155">
    <w:pPr>
      <w:pStyle w:val="Encabezado"/>
      <w:rPr>
        <w:rFonts w:ascii="Arial" w:hAnsi="Arial" w:cs="Arial"/>
        <w:b/>
        <w:sz w:val="36"/>
      </w:rPr>
    </w:pPr>
    <w:r w:rsidRPr="00EE3155">
      <w:rPr>
        <w:rFonts w:ascii="Arial" w:hAnsi="Arial" w:cs="Arial"/>
        <w:b/>
        <w:sz w:val="28"/>
      </w:rPr>
      <w:t>MATERIAL SOLO DE REFERENCIA</w:t>
    </w:r>
    <w:r w:rsidR="004F62DF" w:rsidRPr="00EE3155">
      <w:rPr>
        <w:rFonts w:ascii="Arial" w:hAnsi="Arial" w:cs="Arial"/>
        <w:b/>
        <w:sz w:val="28"/>
      </w:rPr>
      <w:t xml:space="preserve">                                                                                 </w:t>
    </w:r>
  </w:p>
  <w:p w:rsidR="00EE3155" w:rsidRDefault="00EE3155" w:rsidP="00EE3155">
    <w:pPr>
      <w:pStyle w:val="Encabezado"/>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nsid w:val="00321B25"/>
    <w:multiLevelType w:val="singleLevel"/>
    <w:tmpl w:val="49722DD0"/>
    <w:lvl w:ilvl="0">
      <w:start w:val="121"/>
      <w:numFmt w:val="decimal"/>
      <w:pStyle w:val="Ttulo9"/>
      <w:lvlText w:val="%1"/>
      <w:lvlJc w:val="left"/>
      <w:pPr>
        <w:tabs>
          <w:tab w:val="num" w:pos="2130"/>
        </w:tabs>
        <w:ind w:left="2130" w:hanging="720"/>
      </w:pPr>
      <w:rPr>
        <w:rFonts w:hint="default"/>
      </w:rPr>
    </w:lvl>
  </w:abstractNum>
  <w:abstractNum w:abstractNumId="1">
    <w:nsid w:val="00E33FB5"/>
    <w:multiLevelType w:val="hybridMultilevel"/>
    <w:tmpl w:val="AD48396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1024B0C"/>
    <w:multiLevelType w:val="hybridMultilevel"/>
    <w:tmpl w:val="86B660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9233849"/>
    <w:multiLevelType w:val="hybridMultilevel"/>
    <w:tmpl w:val="EC7841C0"/>
    <w:lvl w:ilvl="0" w:tplc="FDEE174A">
      <w:start w:val="1"/>
      <w:numFmt w:val="bullet"/>
      <w:lvlText w:val="♦"/>
      <w:lvlJc w:val="left"/>
      <w:pPr>
        <w:tabs>
          <w:tab w:val="num" w:pos="720"/>
        </w:tabs>
        <w:ind w:left="720" w:hanging="360"/>
      </w:pPr>
      <w:rPr>
        <w:rFonts w:ascii="Arial" w:hAnsi="Arial" w:hint="default"/>
        <w:color w:val="000000"/>
        <w:sz w:val="16"/>
        <w:szCs w:val="22"/>
      </w:rPr>
    </w:lvl>
    <w:lvl w:ilvl="1" w:tplc="BA88679A">
      <w:start w:val="1"/>
      <w:numFmt w:val="bullet"/>
      <w:lvlText w:val=""/>
      <w:lvlJc w:val="left"/>
      <w:pPr>
        <w:tabs>
          <w:tab w:val="num" w:pos="1440"/>
        </w:tabs>
        <w:ind w:left="1440" w:hanging="360"/>
      </w:pPr>
      <w:rPr>
        <w:rFonts w:ascii="Symbol" w:hAnsi="Symbol" w:hint="default"/>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545204"/>
    <w:multiLevelType w:val="hybridMultilevel"/>
    <w:tmpl w:val="42D8A8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B6564E6"/>
    <w:multiLevelType w:val="hybridMultilevel"/>
    <w:tmpl w:val="19CAA638"/>
    <w:lvl w:ilvl="0" w:tplc="0C0A0001">
      <w:start w:val="1"/>
      <w:numFmt w:val="bullet"/>
      <w:lvlText w:val=""/>
      <w:lvlJc w:val="left"/>
      <w:pPr>
        <w:tabs>
          <w:tab w:val="num" w:pos="1788"/>
        </w:tabs>
        <w:ind w:left="1788" w:hanging="360"/>
      </w:pPr>
      <w:rPr>
        <w:rFonts w:ascii="Symbol" w:hAnsi="Symbol" w:hint="default"/>
      </w:rPr>
    </w:lvl>
    <w:lvl w:ilvl="1" w:tplc="0C0A0003" w:tentative="1">
      <w:start w:val="1"/>
      <w:numFmt w:val="bullet"/>
      <w:lvlText w:val="o"/>
      <w:lvlJc w:val="left"/>
      <w:pPr>
        <w:tabs>
          <w:tab w:val="num" w:pos="2508"/>
        </w:tabs>
        <w:ind w:left="2508" w:hanging="360"/>
      </w:pPr>
      <w:rPr>
        <w:rFonts w:ascii="Courier New" w:hAnsi="Courier New" w:cs="Courier New" w:hint="default"/>
      </w:rPr>
    </w:lvl>
    <w:lvl w:ilvl="2" w:tplc="0C0A0005" w:tentative="1">
      <w:start w:val="1"/>
      <w:numFmt w:val="bullet"/>
      <w:lvlText w:val=""/>
      <w:lvlJc w:val="left"/>
      <w:pPr>
        <w:tabs>
          <w:tab w:val="num" w:pos="3228"/>
        </w:tabs>
        <w:ind w:left="3228" w:hanging="360"/>
      </w:pPr>
      <w:rPr>
        <w:rFonts w:ascii="Wingdings" w:hAnsi="Wingdings" w:hint="default"/>
      </w:rPr>
    </w:lvl>
    <w:lvl w:ilvl="3" w:tplc="0C0A0001" w:tentative="1">
      <w:start w:val="1"/>
      <w:numFmt w:val="bullet"/>
      <w:lvlText w:val=""/>
      <w:lvlJc w:val="left"/>
      <w:pPr>
        <w:tabs>
          <w:tab w:val="num" w:pos="3948"/>
        </w:tabs>
        <w:ind w:left="3948" w:hanging="360"/>
      </w:pPr>
      <w:rPr>
        <w:rFonts w:ascii="Symbol" w:hAnsi="Symbol" w:hint="default"/>
      </w:rPr>
    </w:lvl>
    <w:lvl w:ilvl="4" w:tplc="0C0A0003" w:tentative="1">
      <w:start w:val="1"/>
      <w:numFmt w:val="bullet"/>
      <w:lvlText w:val="o"/>
      <w:lvlJc w:val="left"/>
      <w:pPr>
        <w:tabs>
          <w:tab w:val="num" w:pos="4668"/>
        </w:tabs>
        <w:ind w:left="4668" w:hanging="360"/>
      </w:pPr>
      <w:rPr>
        <w:rFonts w:ascii="Courier New" w:hAnsi="Courier New" w:cs="Courier New" w:hint="default"/>
      </w:rPr>
    </w:lvl>
    <w:lvl w:ilvl="5" w:tplc="0C0A0005" w:tentative="1">
      <w:start w:val="1"/>
      <w:numFmt w:val="bullet"/>
      <w:lvlText w:val=""/>
      <w:lvlJc w:val="left"/>
      <w:pPr>
        <w:tabs>
          <w:tab w:val="num" w:pos="5388"/>
        </w:tabs>
        <w:ind w:left="5388" w:hanging="360"/>
      </w:pPr>
      <w:rPr>
        <w:rFonts w:ascii="Wingdings" w:hAnsi="Wingdings" w:hint="default"/>
      </w:rPr>
    </w:lvl>
    <w:lvl w:ilvl="6" w:tplc="0C0A0001" w:tentative="1">
      <w:start w:val="1"/>
      <w:numFmt w:val="bullet"/>
      <w:lvlText w:val=""/>
      <w:lvlJc w:val="left"/>
      <w:pPr>
        <w:tabs>
          <w:tab w:val="num" w:pos="6108"/>
        </w:tabs>
        <w:ind w:left="6108" w:hanging="360"/>
      </w:pPr>
      <w:rPr>
        <w:rFonts w:ascii="Symbol" w:hAnsi="Symbol" w:hint="default"/>
      </w:rPr>
    </w:lvl>
    <w:lvl w:ilvl="7" w:tplc="0C0A0003" w:tentative="1">
      <w:start w:val="1"/>
      <w:numFmt w:val="bullet"/>
      <w:lvlText w:val="o"/>
      <w:lvlJc w:val="left"/>
      <w:pPr>
        <w:tabs>
          <w:tab w:val="num" w:pos="6828"/>
        </w:tabs>
        <w:ind w:left="6828" w:hanging="360"/>
      </w:pPr>
      <w:rPr>
        <w:rFonts w:ascii="Courier New" w:hAnsi="Courier New" w:cs="Courier New" w:hint="default"/>
      </w:rPr>
    </w:lvl>
    <w:lvl w:ilvl="8" w:tplc="0C0A0005" w:tentative="1">
      <w:start w:val="1"/>
      <w:numFmt w:val="bullet"/>
      <w:lvlText w:val=""/>
      <w:lvlJc w:val="left"/>
      <w:pPr>
        <w:tabs>
          <w:tab w:val="num" w:pos="7548"/>
        </w:tabs>
        <w:ind w:left="7548" w:hanging="360"/>
      </w:pPr>
      <w:rPr>
        <w:rFonts w:ascii="Wingdings" w:hAnsi="Wingdings" w:hint="default"/>
      </w:rPr>
    </w:lvl>
  </w:abstractNum>
  <w:abstractNum w:abstractNumId="6">
    <w:nsid w:val="0BE16CA7"/>
    <w:multiLevelType w:val="hybridMultilevel"/>
    <w:tmpl w:val="14AEAE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CA970C3"/>
    <w:multiLevelType w:val="hybridMultilevel"/>
    <w:tmpl w:val="4DCAD4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2225754"/>
    <w:multiLevelType w:val="hybridMultilevel"/>
    <w:tmpl w:val="F81866F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2AC0403"/>
    <w:multiLevelType w:val="hybridMultilevel"/>
    <w:tmpl w:val="3F003C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7E73D23"/>
    <w:multiLevelType w:val="hybridMultilevel"/>
    <w:tmpl w:val="5D76CA5C"/>
    <w:lvl w:ilvl="0" w:tplc="9586CD8A">
      <w:start w:val="1"/>
      <w:numFmt w:val="decimal"/>
      <w:lvlText w:val="%1."/>
      <w:lvlJc w:val="left"/>
      <w:pPr>
        <w:tabs>
          <w:tab w:val="num" w:pos="720"/>
        </w:tabs>
        <w:ind w:left="720" w:hanging="360"/>
      </w:pPr>
      <w:rPr>
        <w:rFonts w:ascii="Bitstream Vera Sans" w:hAnsi="Bitstream Vera Sans" w:hint="default"/>
        <w:b/>
        <w:i w:val="0"/>
        <w:color w:val="000000"/>
        <w:sz w:val="16"/>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7F37165"/>
    <w:multiLevelType w:val="hybridMultilevel"/>
    <w:tmpl w:val="07B067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F286EEE"/>
    <w:multiLevelType w:val="hybridMultilevel"/>
    <w:tmpl w:val="FD6A68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39F3DFF"/>
    <w:multiLevelType w:val="hybridMultilevel"/>
    <w:tmpl w:val="31EA30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A75ABE68">
      <w:start w:val="1"/>
      <w:numFmt w:val="bullet"/>
      <w:lvlText w:val=""/>
      <w:lvlJc w:val="left"/>
      <w:pPr>
        <w:tabs>
          <w:tab w:val="num" w:pos="2160"/>
        </w:tabs>
        <w:ind w:left="2160" w:hanging="360"/>
      </w:pPr>
      <w:rPr>
        <w:rFonts w:ascii="Symbol" w:hAnsi="Symbol" w:hint="default"/>
        <w:color w:val="000000"/>
        <w:sz w:val="18"/>
        <w:szCs w:val="24"/>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A6F3125"/>
    <w:multiLevelType w:val="hybridMultilevel"/>
    <w:tmpl w:val="3E20CA8E"/>
    <w:lvl w:ilvl="0" w:tplc="0C0A0005">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nsid w:val="2D0272DD"/>
    <w:multiLevelType w:val="hybridMultilevel"/>
    <w:tmpl w:val="9326C63A"/>
    <w:lvl w:ilvl="0" w:tplc="DD0A80DE">
      <w:start w:val="1"/>
      <w:numFmt w:val="bullet"/>
      <w:lvlText w:val="♦"/>
      <w:lvlJc w:val="left"/>
      <w:pPr>
        <w:tabs>
          <w:tab w:val="num" w:pos="720"/>
        </w:tabs>
        <w:ind w:left="720" w:hanging="360"/>
      </w:pPr>
      <w:rPr>
        <w:rFonts w:ascii="Arial" w:hAnsi="Arial" w:hint="default"/>
        <w:color w:val="000000"/>
        <w:sz w:val="16"/>
        <w:szCs w:val="22"/>
      </w:rPr>
    </w:lvl>
    <w:lvl w:ilvl="1" w:tplc="D08E55A0">
      <w:start w:val="164"/>
      <w:numFmt w:val="bullet"/>
      <w:lvlText w:val=""/>
      <w:lvlJc w:val="left"/>
      <w:pPr>
        <w:tabs>
          <w:tab w:val="num" w:pos="1440"/>
        </w:tabs>
        <w:ind w:left="1440" w:hanging="360"/>
      </w:pPr>
      <w:rPr>
        <w:rFonts w:ascii="Wingdings" w:hAnsi="Wingdings" w:hint="default"/>
      </w:rPr>
    </w:lvl>
    <w:lvl w:ilvl="2" w:tplc="3B967B44" w:tentative="1">
      <w:start w:val="1"/>
      <w:numFmt w:val="bullet"/>
      <w:lvlText w:val=""/>
      <w:lvlJc w:val="left"/>
      <w:pPr>
        <w:tabs>
          <w:tab w:val="num" w:pos="2160"/>
        </w:tabs>
        <w:ind w:left="2160" w:hanging="360"/>
      </w:pPr>
      <w:rPr>
        <w:rFonts w:ascii="Wingdings" w:hAnsi="Wingdings" w:hint="default"/>
      </w:rPr>
    </w:lvl>
    <w:lvl w:ilvl="3" w:tplc="7BC2305E" w:tentative="1">
      <w:start w:val="1"/>
      <w:numFmt w:val="bullet"/>
      <w:lvlText w:val=""/>
      <w:lvlJc w:val="left"/>
      <w:pPr>
        <w:tabs>
          <w:tab w:val="num" w:pos="2880"/>
        </w:tabs>
        <w:ind w:left="2880" w:hanging="360"/>
      </w:pPr>
      <w:rPr>
        <w:rFonts w:ascii="Wingdings" w:hAnsi="Wingdings" w:hint="default"/>
      </w:rPr>
    </w:lvl>
    <w:lvl w:ilvl="4" w:tplc="06C643EC" w:tentative="1">
      <w:start w:val="1"/>
      <w:numFmt w:val="bullet"/>
      <w:lvlText w:val=""/>
      <w:lvlJc w:val="left"/>
      <w:pPr>
        <w:tabs>
          <w:tab w:val="num" w:pos="3600"/>
        </w:tabs>
        <w:ind w:left="3600" w:hanging="360"/>
      </w:pPr>
      <w:rPr>
        <w:rFonts w:ascii="Wingdings" w:hAnsi="Wingdings" w:hint="default"/>
      </w:rPr>
    </w:lvl>
    <w:lvl w:ilvl="5" w:tplc="284C683C" w:tentative="1">
      <w:start w:val="1"/>
      <w:numFmt w:val="bullet"/>
      <w:lvlText w:val=""/>
      <w:lvlJc w:val="left"/>
      <w:pPr>
        <w:tabs>
          <w:tab w:val="num" w:pos="4320"/>
        </w:tabs>
        <w:ind w:left="4320" w:hanging="360"/>
      </w:pPr>
      <w:rPr>
        <w:rFonts w:ascii="Wingdings" w:hAnsi="Wingdings" w:hint="default"/>
      </w:rPr>
    </w:lvl>
    <w:lvl w:ilvl="6" w:tplc="4852E7DC" w:tentative="1">
      <w:start w:val="1"/>
      <w:numFmt w:val="bullet"/>
      <w:lvlText w:val=""/>
      <w:lvlJc w:val="left"/>
      <w:pPr>
        <w:tabs>
          <w:tab w:val="num" w:pos="5040"/>
        </w:tabs>
        <w:ind w:left="5040" w:hanging="360"/>
      </w:pPr>
      <w:rPr>
        <w:rFonts w:ascii="Wingdings" w:hAnsi="Wingdings" w:hint="default"/>
      </w:rPr>
    </w:lvl>
    <w:lvl w:ilvl="7" w:tplc="94BC56BE" w:tentative="1">
      <w:start w:val="1"/>
      <w:numFmt w:val="bullet"/>
      <w:lvlText w:val=""/>
      <w:lvlJc w:val="left"/>
      <w:pPr>
        <w:tabs>
          <w:tab w:val="num" w:pos="5760"/>
        </w:tabs>
        <w:ind w:left="5760" w:hanging="360"/>
      </w:pPr>
      <w:rPr>
        <w:rFonts w:ascii="Wingdings" w:hAnsi="Wingdings" w:hint="default"/>
      </w:rPr>
    </w:lvl>
    <w:lvl w:ilvl="8" w:tplc="4E20A244" w:tentative="1">
      <w:start w:val="1"/>
      <w:numFmt w:val="bullet"/>
      <w:lvlText w:val=""/>
      <w:lvlJc w:val="left"/>
      <w:pPr>
        <w:tabs>
          <w:tab w:val="num" w:pos="6480"/>
        </w:tabs>
        <w:ind w:left="6480" w:hanging="360"/>
      </w:pPr>
      <w:rPr>
        <w:rFonts w:ascii="Wingdings" w:hAnsi="Wingdings" w:hint="default"/>
      </w:rPr>
    </w:lvl>
  </w:abstractNum>
  <w:abstractNum w:abstractNumId="16">
    <w:nsid w:val="2D832AB7"/>
    <w:multiLevelType w:val="hybridMultilevel"/>
    <w:tmpl w:val="AFF49A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DCE00F1"/>
    <w:multiLevelType w:val="hybridMultilevel"/>
    <w:tmpl w:val="A002F5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43E5DD3"/>
    <w:multiLevelType w:val="hybridMultilevel"/>
    <w:tmpl w:val="4992BA6A"/>
    <w:lvl w:ilvl="0" w:tplc="B5B80456">
      <w:start w:val="1"/>
      <w:numFmt w:val="bullet"/>
      <w:lvlText w:val="♦"/>
      <w:lvlJc w:val="left"/>
      <w:pPr>
        <w:tabs>
          <w:tab w:val="num" w:pos="720"/>
        </w:tabs>
        <w:ind w:left="720" w:hanging="360"/>
      </w:pPr>
      <w:rPr>
        <w:rFonts w:ascii="Arial" w:hAnsi="Arial" w:hint="default"/>
        <w:color w:val="000000"/>
        <w:sz w:val="16"/>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AF541E"/>
    <w:multiLevelType w:val="hybridMultilevel"/>
    <w:tmpl w:val="6FB6007E"/>
    <w:lvl w:ilvl="0" w:tplc="A182A6FA">
      <w:start w:val="1"/>
      <w:numFmt w:val="decimal"/>
      <w:lvlText w:val="%1."/>
      <w:lvlJc w:val="left"/>
      <w:pPr>
        <w:tabs>
          <w:tab w:val="num" w:pos="720"/>
        </w:tabs>
        <w:ind w:left="720" w:hanging="360"/>
      </w:pPr>
      <w:rPr>
        <w:rFonts w:ascii="Bitstream Vera Sans" w:hAnsi="Bitstream Vera Sans" w:hint="default"/>
        <w:b/>
        <w:i w:val="0"/>
        <w:color w:val="000000"/>
        <w:sz w:val="16"/>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97B538F"/>
    <w:multiLevelType w:val="hybridMultilevel"/>
    <w:tmpl w:val="B7B082E6"/>
    <w:lvl w:ilvl="0" w:tplc="76F4D1DA">
      <w:start w:val="1"/>
      <w:numFmt w:val="bullet"/>
      <w:lvlText w:val="♦"/>
      <w:lvlJc w:val="left"/>
      <w:pPr>
        <w:tabs>
          <w:tab w:val="num" w:pos="1080"/>
        </w:tabs>
        <w:ind w:left="1080" w:hanging="360"/>
      </w:pPr>
      <w:rPr>
        <w:rFonts w:ascii="Arial" w:hAnsi="Arial" w:hint="default"/>
        <w:color w:val="000000"/>
        <w:sz w:val="16"/>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1967D1"/>
    <w:multiLevelType w:val="hybridMultilevel"/>
    <w:tmpl w:val="1FB23B50"/>
    <w:lvl w:ilvl="0" w:tplc="09B4A1F2">
      <w:start w:val="1"/>
      <w:numFmt w:val="lowerLetter"/>
      <w:lvlText w:val="%1."/>
      <w:lvlJc w:val="left"/>
      <w:pPr>
        <w:tabs>
          <w:tab w:val="num" w:pos="720"/>
        </w:tabs>
        <w:ind w:left="720" w:hanging="360"/>
      </w:pPr>
      <w:rPr>
        <w:rFonts w:ascii="Bitstream Vera Sans" w:hAnsi="Bitstream Vera Sans" w:hint="default"/>
        <w:b w:val="0"/>
        <w:i w:val="0"/>
        <w:color w:val="000000"/>
        <w:sz w:val="16"/>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C55465B"/>
    <w:multiLevelType w:val="hybridMultilevel"/>
    <w:tmpl w:val="B6D0FF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12037E5"/>
    <w:multiLevelType w:val="hybridMultilevel"/>
    <w:tmpl w:val="121ADE08"/>
    <w:lvl w:ilvl="0" w:tplc="5204C148">
      <w:start w:val="1"/>
      <w:numFmt w:val="bullet"/>
      <w:lvlText w:val="♦"/>
      <w:lvlJc w:val="left"/>
      <w:pPr>
        <w:tabs>
          <w:tab w:val="num" w:pos="720"/>
        </w:tabs>
        <w:ind w:left="720" w:hanging="360"/>
      </w:pPr>
      <w:rPr>
        <w:rFonts w:ascii="Arial" w:hAnsi="Arial" w:hint="default"/>
        <w:color w:val="000000"/>
        <w:sz w:val="16"/>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3723A11"/>
    <w:multiLevelType w:val="hybridMultilevel"/>
    <w:tmpl w:val="B80E875E"/>
    <w:lvl w:ilvl="0" w:tplc="CCE02EF4">
      <w:start w:val="1"/>
      <w:numFmt w:val="lowerLetter"/>
      <w:lvlText w:val="%1."/>
      <w:lvlJc w:val="left"/>
      <w:pPr>
        <w:tabs>
          <w:tab w:val="num" w:pos="720"/>
        </w:tabs>
        <w:ind w:left="720" w:hanging="360"/>
      </w:pPr>
      <w:rPr>
        <w:rFonts w:ascii="Bitstream Vera Sans" w:hAnsi="Bitstream Vera Sans" w:hint="default"/>
        <w:b w:val="0"/>
        <w:i w:val="0"/>
        <w:color w:val="000000"/>
        <w:sz w:val="16"/>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44661D4"/>
    <w:multiLevelType w:val="hybridMultilevel"/>
    <w:tmpl w:val="7EB442A8"/>
    <w:lvl w:ilvl="0" w:tplc="4DEE2148">
      <w:start w:val="1"/>
      <w:numFmt w:val="lowerLetter"/>
      <w:lvlText w:val="%1."/>
      <w:lvlJc w:val="left"/>
      <w:pPr>
        <w:tabs>
          <w:tab w:val="num" w:pos="774"/>
        </w:tabs>
        <w:ind w:left="774" w:hanging="360"/>
      </w:pPr>
      <w:rPr>
        <w:rFonts w:ascii="Times New Roman" w:hAnsi="Times New Roman" w:hint="default"/>
        <w:b/>
        <w:i w:val="0"/>
        <w:color w:val="000000"/>
        <w:sz w:val="22"/>
        <w:szCs w:val="22"/>
      </w:rPr>
    </w:lvl>
    <w:lvl w:ilvl="1" w:tplc="04090019">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26">
    <w:nsid w:val="487A2839"/>
    <w:multiLevelType w:val="hybridMultilevel"/>
    <w:tmpl w:val="820ED94E"/>
    <w:lvl w:ilvl="0" w:tplc="8982AC66">
      <w:start w:val="1"/>
      <w:numFmt w:val="bullet"/>
      <w:lvlText w:val=""/>
      <w:lvlJc w:val="left"/>
      <w:pPr>
        <w:tabs>
          <w:tab w:val="num" w:pos="720"/>
        </w:tabs>
        <w:ind w:left="720" w:hanging="360"/>
      </w:pPr>
      <w:rPr>
        <w:rFonts w:ascii="Symbol" w:hAnsi="Symbol" w:hint="default"/>
        <w:color w:val="000000"/>
      </w:rPr>
    </w:lvl>
    <w:lvl w:ilvl="1" w:tplc="4D4A9D26">
      <w:start w:val="1"/>
      <w:numFmt w:val="bullet"/>
      <w:lvlText w:val=""/>
      <w:lvlJc w:val="left"/>
      <w:pPr>
        <w:tabs>
          <w:tab w:val="num" w:pos="1440"/>
        </w:tabs>
        <w:ind w:left="1440" w:hanging="360"/>
      </w:pPr>
      <w:rPr>
        <w:rFonts w:ascii="Symbol" w:hAnsi="Symbol" w:hint="default"/>
        <w:color w:val="00769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8819DF"/>
    <w:multiLevelType w:val="hybridMultilevel"/>
    <w:tmpl w:val="67BAEB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19A3DC7"/>
    <w:multiLevelType w:val="hybridMultilevel"/>
    <w:tmpl w:val="8E748872"/>
    <w:lvl w:ilvl="0" w:tplc="3D36C610">
      <w:start w:val="1"/>
      <w:numFmt w:val="bullet"/>
      <w:lvlText w:val="♦"/>
      <w:lvlJc w:val="left"/>
      <w:pPr>
        <w:tabs>
          <w:tab w:val="num" w:pos="720"/>
        </w:tabs>
        <w:ind w:left="720" w:hanging="360"/>
      </w:pPr>
      <w:rPr>
        <w:rFonts w:ascii="Arial" w:hAnsi="Arial" w:hint="default"/>
        <w:color w:val="000000"/>
        <w:sz w:val="16"/>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798380F"/>
    <w:multiLevelType w:val="hybridMultilevel"/>
    <w:tmpl w:val="1A9AFF80"/>
    <w:lvl w:ilvl="0" w:tplc="E5D2482C">
      <w:start w:val="1"/>
      <w:numFmt w:val="lowerLetter"/>
      <w:lvlText w:val="%1."/>
      <w:lvlJc w:val="left"/>
      <w:pPr>
        <w:tabs>
          <w:tab w:val="num" w:pos="1065"/>
        </w:tabs>
        <w:ind w:left="1065" w:hanging="705"/>
      </w:pPr>
      <w:rPr>
        <w:rFonts w:hint="default"/>
      </w:rPr>
    </w:lvl>
    <w:lvl w:ilvl="1" w:tplc="4D4A9D26">
      <w:start w:val="1"/>
      <w:numFmt w:val="bullet"/>
      <w:lvlText w:val=""/>
      <w:lvlJc w:val="left"/>
      <w:pPr>
        <w:tabs>
          <w:tab w:val="num" w:pos="1440"/>
        </w:tabs>
        <w:ind w:left="1440" w:hanging="360"/>
      </w:pPr>
      <w:rPr>
        <w:rFonts w:ascii="Symbol" w:hAnsi="Symbol" w:hint="default"/>
        <w:color w:val="00769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EA7A87"/>
    <w:multiLevelType w:val="hybridMultilevel"/>
    <w:tmpl w:val="C3A4FAEA"/>
    <w:lvl w:ilvl="0" w:tplc="CB1EB142">
      <w:start w:val="1"/>
      <w:numFmt w:val="bullet"/>
      <w:lvlText w:val="♦"/>
      <w:lvlJc w:val="left"/>
      <w:pPr>
        <w:tabs>
          <w:tab w:val="num" w:pos="720"/>
        </w:tabs>
        <w:ind w:left="720" w:hanging="360"/>
      </w:pPr>
      <w:rPr>
        <w:rFonts w:ascii="Arial" w:hAnsi="Arial" w:hint="default"/>
        <w:color w:val="000000"/>
        <w:sz w:val="16"/>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9015700"/>
    <w:multiLevelType w:val="hybridMultilevel"/>
    <w:tmpl w:val="E6561154"/>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nsid w:val="5A5E0868"/>
    <w:multiLevelType w:val="hybridMultilevel"/>
    <w:tmpl w:val="5C049F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4491F98"/>
    <w:multiLevelType w:val="hybridMultilevel"/>
    <w:tmpl w:val="794A71C4"/>
    <w:lvl w:ilvl="0" w:tplc="C98813F2">
      <w:start w:val="1"/>
      <w:numFmt w:val="bullet"/>
      <w:lvlText w:val="♦"/>
      <w:lvlJc w:val="left"/>
      <w:pPr>
        <w:tabs>
          <w:tab w:val="num" w:pos="720"/>
        </w:tabs>
        <w:ind w:left="720" w:hanging="360"/>
      </w:pPr>
      <w:rPr>
        <w:rFonts w:ascii="Arial" w:hAnsi="Arial" w:hint="default"/>
        <w:color w:val="000000"/>
        <w:sz w:val="16"/>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DA4B87"/>
    <w:multiLevelType w:val="hybridMultilevel"/>
    <w:tmpl w:val="8FF8ACAA"/>
    <w:lvl w:ilvl="0" w:tplc="EB22050E">
      <w:start w:val="1"/>
      <w:numFmt w:val="lowerLetter"/>
      <w:lvlText w:val="%1."/>
      <w:lvlJc w:val="left"/>
      <w:pPr>
        <w:tabs>
          <w:tab w:val="num" w:pos="720"/>
        </w:tabs>
        <w:ind w:left="720" w:hanging="360"/>
      </w:pPr>
      <w:rPr>
        <w:rFonts w:ascii="Bitstream Vera Sans" w:hAnsi="Bitstream Vera Sans" w:hint="default"/>
        <w:b w:val="0"/>
        <w:i w:val="0"/>
        <w:color w:val="000000"/>
        <w:sz w:val="16"/>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1227875"/>
    <w:multiLevelType w:val="hybridMultilevel"/>
    <w:tmpl w:val="0BB8ED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B1C3998"/>
    <w:multiLevelType w:val="hybridMultilevel"/>
    <w:tmpl w:val="7F985D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EE207B6"/>
    <w:multiLevelType w:val="hybridMultilevel"/>
    <w:tmpl w:val="26481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nsid w:val="7FFC3AFD"/>
    <w:multiLevelType w:val="hybridMultilevel"/>
    <w:tmpl w:val="6B808900"/>
    <w:lvl w:ilvl="0" w:tplc="03983FF0">
      <w:start w:val="1"/>
      <w:numFmt w:val="lowerLetter"/>
      <w:lvlText w:val="%1."/>
      <w:lvlJc w:val="left"/>
      <w:pPr>
        <w:tabs>
          <w:tab w:val="num" w:pos="720"/>
        </w:tabs>
        <w:ind w:left="720" w:hanging="360"/>
      </w:pPr>
      <w:rPr>
        <w:rFonts w:ascii="Bitstream Vera Sans" w:hAnsi="Bitstream Vera Sans" w:hint="default"/>
        <w:b/>
        <w:i w:val="0"/>
        <w:color w:val="000000"/>
        <w:sz w:val="16"/>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6"/>
  </w:num>
  <w:num w:numId="3">
    <w:abstractNumId w:val="22"/>
  </w:num>
  <w:num w:numId="4">
    <w:abstractNumId w:val="32"/>
  </w:num>
  <w:num w:numId="5">
    <w:abstractNumId w:val="35"/>
  </w:num>
  <w:num w:numId="6">
    <w:abstractNumId w:val="4"/>
  </w:num>
  <w:num w:numId="7">
    <w:abstractNumId w:val="7"/>
  </w:num>
  <w:num w:numId="8">
    <w:abstractNumId w:val="31"/>
  </w:num>
  <w:num w:numId="9">
    <w:abstractNumId w:val="8"/>
  </w:num>
  <w:num w:numId="10">
    <w:abstractNumId w:val="14"/>
  </w:num>
  <w:num w:numId="11">
    <w:abstractNumId w:val="16"/>
  </w:num>
  <w:num w:numId="12">
    <w:abstractNumId w:val="17"/>
  </w:num>
  <w:num w:numId="13">
    <w:abstractNumId w:val="11"/>
  </w:num>
  <w:num w:numId="14">
    <w:abstractNumId w:val="9"/>
  </w:num>
  <w:num w:numId="15">
    <w:abstractNumId w:val="12"/>
  </w:num>
  <w:num w:numId="16">
    <w:abstractNumId w:val="1"/>
  </w:num>
  <w:num w:numId="17">
    <w:abstractNumId w:val="0"/>
  </w:num>
  <w:num w:numId="18">
    <w:abstractNumId w:val="29"/>
  </w:num>
  <w:num w:numId="19">
    <w:abstractNumId w:val="26"/>
  </w:num>
  <w:num w:numId="20">
    <w:abstractNumId w:val="25"/>
  </w:num>
  <w:num w:numId="21">
    <w:abstractNumId w:val="34"/>
  </w:num>
  <w:num w:numId="22">
    <w:abstractNumId w:val="24"/>
  </w:num>
  <w:num w:numId="23">
    <w:abstractNumId w:val="3"/>
  </w:num>
  <w:num w:numId="24">
    <w:abstractNumId w:val="18"/>
  </w:num>
  <w:num w:numId="25">
    <w:abstractNumId w:val="33"/>
  </w:num>
  <w:num w:numId="26">
    <w:abstractNumId w:val="30"/>
  </w:num>
  <w:num w:numId="27">
    <w:abstractNumId w:val="23"/>
  </w:num>
  <w:num w:numId="28">
    <w:abstractNumId w:val="28"/>
  </w:num>
  <w:num w:numId="29">
    <w:abstractNumId w:val="21"/>
  </w:num>
  <w:num w:numId="30">
    <w:abstractNumId w:val="19"/>
  </w:num>
  <w:num w:numId="31">
    <w:abstractNumId w:val="10"/>
  </w:num>
  <w:num w:numId="32">
    <w:abstractNumId w:val="38"/>
  </w:num>
  <w:num w:numId="33">
    <w:abstractNumId w:val="20"/>
  </w:num>
  <w:num w:numId="34">
    <w:abstractNumId w:val="15"/>
  </w:num>
  <w:num w:numId="35">
    <w:abstractNumId w:val="6"/>
  </w:num>
  <w:num w:numId="36">
    <w:abstractNumId w:val="13"/>
  </w:num>
  <w:num w:numId="37">
    <w:abstractNumId w:val="5"/>
  </w:num>
  <w:num w:numId="38">
    <w:abstractNumId w:val="2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6E"/>
    <w:rsid w:val="0008756E"/>
    <w:rsid w:val="00453377"/>
    <w:rsid w:val="004F62DF"/>
    <w:rsid w:val="0060648F"/>
    <w:rsid w:val="00BE4444"/>
    <w:rsid w:val="00EE3155"/>
    <w:rsid w:val="00EE4A0B"/>
    <w:rsid w:val="00F601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b/>
      <w:bCs/>
      <w:sz w:val="40"/>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jc w:val="both"/>
      <w:outlineLvl w:val="2"/>
    </w:pPr>
    <w:rPr>
      <w:b/>
      <w:szCs w:val="16"/>
    </w:rPr>
  </w:style>
  <w:style w:type="paragraph" w:styleId="Ttulo4">
    <w:name w:val="heading 4"/>
    <w:basedOn w:val="Normal"/>
    <w:next w:val="Normal"/>
    <w:qFormat/>
    <w:pPr>
      <w:keepNext/>
      <w:jc w:val="center"/>
      <w:outlineLvl w:val="3"/>
    </w:pPr>
    <w:rPr>
      <w:b/>
      <w:bCs/>
      <w:sz w:val="32"/>
    </w:rPr>
  </w:style>
  <w:style w:type="paragraph" w:styleId="Ttulo9">
    <w:name w:val="heading 9"/>
    <w:basedOn w:val="Normal"/>
    <w:next w:val="Normal"/>
    <w:qFormat/>
    <w:pPr>
      <w:keepNext/>
      <w:numPr>
        <w:numId w:val="17"/>
      </w:numPr>
      <w:pBdr>
        <w:bottom w:val="single" w:sz="4" w:space="1" w:color="auto"/>
      </w:pBdr>
      <w:spacing w:line="360" w:lineRule="auto"/>
      <w:jc w:val="center"/>
      <w:outlineLvl w:val="8"/>
    </w:pPr>
    <w:rPr>
      <w:szCs w:val="20"/>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styleId="NormalWeb">
    <w:name w:val="Normal (Web)"/>
    <w:basedOn w:val="Normal"/>
    <w:semiHidden/>
    <w:pPr>
      <w:spacing w:before="100" w:beforeAutospacing="1" w:after="100" w:afterAutospacing="1"/>
    </w:pPr>
    <w:rPr>
      <w:rFonts w:ascii="Arial" w:hAnsi="Arial" w:cs="Arial"/>
      <w:sz w:val="18"/>
      <w:szCs w:val="18"/>
      <w:lang w:val="en-US" w:eastAsia="en-US"/>
    </w:rPr>
  </w:style>
  <w:style w:type="paragraph" w:styleId="Sangradetextonormal">
    <w:name w:val="Body Text Indent"/>
    <w:basedOn w:val="Normal"/>
    <w:semiHidden/>
    <w:pPr>
      <w:overflowPunct w:val="0"/>
      <w:autoSpaceDE w:val="0"/>
      <w:autoSpaceDN w:val="0"/>
      <w:adjustRightInd w:val="0"/>
      <w:spacing w:after="120"/>
      <w:ind w:left="360"/>
      <w:textAlignment w:val="baseline"/>
    </w:pPr>
    <w:rPr>
      <w:rFonts w:ascii="Times" w:hAnsi="Times"/>
      <w:sz w:val="28"/>
      <w:szCs w:val="20"/>
      <w:lang w:val="es-ES_tradnl" w:eastAsia="en-US"/>
    </w:rPr>
  </w:style>
  <w:style w:type="character" w:styleId="Hipervnculo">
    <w:name w:val="Hyperlink"/>
    <w:semiHidden/>
    <w:rPr>
      <w:strike w:val="0"/>
      <w:dstrike w:val="0"/>
      <w:color w:val="0066CC"/>
      <w:u w:val="none"/>
      <w:effect w:val="none"/>
    </w:rPr>
  </w:style>
  <w:style w:type="paragraph" w:styleId="Prrafodelista">
    <w:name w:val="List Paragraph"/>
    <w:basedOn w:val="Normal"/>
    <w:qFormat/>
    <w:pPr>
      <w:ind w:left="708"/>
    </w:pPr>
  </w:style>
  <w:style w:type="paragraph" w:styleId="Encabezado">
    <w:name w:val="header"/>
    <w:basedOn w:val="Normal"/>
    <w:semiHidden/>
    <w:pPr>
      <w:tabs>
        <w:tab w:val="center" w:pos="4419"/>
        <w:tab w:val="right" w:pos="8838"/>
      </w:tabs>
    </w:pPr>
  </w:style>
  <w:style w:type="character" w:customStyle="1" w:styleId="CarCar1">
    <w:name w:val="Car Car1"/>
    <w:rPr>
      <w:sz w:val="24"/>
      <w:szCs w:val="24"/>
      <w:lang w:val="es-ES" w:eastAsia="es-ES"/>
    </w:rPr>
  </w:style>
  <w:style w:type="paragraph" w:styleId="Piedepgina">
    <w:name w:val="footer"/>
    <w:basedOn w:val="Normal"/>
    <w:semiHidden/>
    <w:pPr>
      <w:tabs>
        <w:tab w:val="center" w:pos="4419"/>
        <w:tab w:val="right" w:pos="8838"/>
      </w:tabs>
    </w:pPr>
  </w:style>
  <w:style w:type="character" w:customStyle="1" w:styleId="CarCar">
    <w:name w:val="Car Car"/>
    <w:rPr>
      <w:sz w:val="24"/>
      <w:szCs w:val="24"/>
      <w:lang w:val="es-ES" w:eastAsia="es-ES"/>
    </w:rPr>
  </w:style>
  <w:style w:type="character" w:styleId="Nmerodepgina">
    <w:name w:val="page number"/>
    <w:basedOn w:val="Fuentedeprrafopredeter"/>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b/>
      <w:bCs/>
      <w:sz w:val="40"/>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jc w:val="both"/>
      <w:outlineLvl w:val="2"/>
    </w:pPr>
    <w:rPr>
      <w:b/>
      <w:szCs w:val="16"/>
    </w:rPr>
  </w:style>
  <w:style w:type="paragraph" w:styleId="Ttulo4">
    <w:name w:val="heading 4"/>
    <w:basedOn w:val="Normal"/>
    <w:next w:val="Normal"/>
    <w:qFormat/>
    <w:pPr>
      <w:keepNext/>
      <w:jc w:val="center"/>
      <w:outlineLvl w:val="3"/>
    </w:pPr>
    <w:rPr>
      <w:b/>
      <w:bCs/>
      <w:sz w:val="32"/>
    </w:rPr>
  </w:style>
  <w:style w:type="paragraph" w:styleId="Ttulo9">
    <w:name w:val="heading 9"/>
    <w:basedOn w:val="Normal"/>
    <w:next w:val="Normal"/>
    <w:qFormat/>
    <w:pPr>
      <w:keepNext/>
      <w:numPr>
        <w:numId w:val="17"/>
      </w:numPr>
      <w:pBdr>
        <w:bottom w:val="single" w:sz="4" w:space="1" w:color="auto"/>
      </w:pBdr>
      <w:spacing w:line="360" w:lineRule="auto"/>
      <w:jc w:val="center"/>
      <w:outlineLvl w:val="8"/>
    </w:pPr>
    <w:rPr>
      <w:szCs w:val="20"/>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styleId="NormalWeb">
    <w:name w:val="Normal (Web)"/>
    <w:basedOn w:val="Normal"/>
    <w:semiHidden/>
    <w:pPr>
      <w:spacing w:before="100" w:beforeAutospacing="1" w:after="100" w:afterAutospacing="1"/>
    </w:pPr>
    <w:rPr>
      <w:rFonts w:ascii="Arial" w:hAnsi="Arial" w:cs="Arial"/>
      <w:sz w:val="18"/>
      <w:szCs w:val="18"/>
      <w:lang w:val="en-US" w:eastAsia="en-US"/>
    </w:rPr>
  </w:style>
  <w:style w:type="paragraph" w:styleId="Sangradetextonormal">
    <w:name w:val="Body Text Indent"/>
    <w:basedOn w:val="Normal"/>
    <w:semiHidden/>
    <w:pPr>
      <w:overflowPunct w:val="0"/>
      <w:autoSpaceDE w:val="0"/>
      <w:autoSpaceDN w:val="0"/>
      <w:adjustRightInd w:val="0"/>
      <w:spacing w:after="120"/>
      <w:ind w:left="360"/>
      <w:textAlignment w:val="baseline"/>
    </w:pPr>
    <w:rPr>
      <w:rFonts w:ascii="Times" w:hAnsi="Times"/>
      <w:sz w:val="28"/>
      <w:szCs w:val="20"/>
      <w:lang w:val="es-ES_tradnl" w:eastAsia="en-US"/>
    </w:rPr>
  </w:style>
  <w:style w:type="character" w:styleId="Hipervnculo">
    <w:name w:val="Hyperlink"/>
    <w:semiHidden/>
    <w:rPr>
      <w:strike w:val="0"/>
      <w:dstrike w:val="0"/>
      <w:color w:val="0066CC"/>
      <w:u w:val="none"/>
      <w:effect w:val="none"/>
    </w:rPr>
  </w:style>
  <w:style w:type="paragraph" w:styleId="Prrafodelista">
    <w:name w:val="List Paragraph"/>
    <w:basedOn w:val="Normal"/>
    <w:qFormat/>
    <w:pPr>
      <w:ind w:left="708"/>
    </w:pPr>
  </w:style>
  <w:style w:type="paragraph" w:styleId="Encabezado">
    <w:name w:val="header"/>
    <w:basedOn w:val="Normal"/>
    <w:semiHidden/>
    <w:pPr>
      <w:tabs>
        <w:tab w:val="center" w:pos="4419"/>
        <w:tab w:val="right" w:pos="8838"/>
      </w:tabs>
    </w:pPr>
  </w:style>
  <w:style w:type="character" w:customStyle="1" w:styleId="CarCar1">
    <w:name w:val="Car Car1"/>
    <w:rPr>
      <w:sz w:val="24"/>
      <w:szCs w:val="24"/>
      <w:lang w:val="es-ES" w:eastAsia="es-ES"/>
    </w:rPr>
  </w:style>
  <w:style w:type="paragraph" w:styleId="Piedepgina">
    <w:name w:val="footer"/>
    <w:basedOn w:val="Normal"/>
    <w:semiHidden/>
    <w:pPr>
      <w:tabs>
        <w:tab w:val="center" w:pos="4419"/>
        <w:tab w:val="right" w:pos="8838"/>
      </w:tabs>
    </w:pPr>
  </w:style>
  <w:style w:type="character" w:customStyle="1" w:styleId="CarCar">
    <w:name w:val="Car Car"/>
    <w:rPr>
      <w:sz w:val="24"/>
      <w:szCs w:val="24"/>
      <w:lang w:val="es-ES" w:eastAsia="es-ES"/>
    </w:r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Manual de Atención y Servicio al Cliente</vt:lpstr>
    </vt:vector>
  </TitlesOfParts>
  <Company>MCJD</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Atención y Servicio al Cliente</dc:title>
  <dc:subject/>
  <dc:creator>ws-plani-18</dc:creator>
  <cp:keywords/>
  <cp:lastModifiedBy>PC-GEAR-PRODEM</cp:lastModifiedBy>
  <cp:revision>4</cp:revision>
  <cp:lastPrinted>2009-07-01T13:43:00Z</cp:lastPrinted>
  <dcterms:created xsi:type="dcterms:W3CDTF">2013-08-08T13:27:00Z</dcterms:created>
  <dcterms:modified xsi:type="dcterms:W3CDTF">2013-08-08T13:34:00Z</dcterms:modified>
</cp:coreProperties>
</file>